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5235" w:rsidRDefault="00F65235" w:rsidP="00F65235">
      <w:pPr>
        <w:spacing w:line="260" w:lineRule="exact"/>
        <w:rPr>
          <w:rFonts w:cs="Times New Roman"/>
          <w:spacing w:val="2"/>
        </w:rPr>
      </w:pPr>
      <w:r w:rsidRPr="00F65235">
        <w:rPr>
          <w:rFonts w:ascii="ＭＳ 明朝" w:hAnsiTheme="minorHAnsi" w:hint="eastAsia"/>
          <w:sz w:val="24"/>
          <w:szCs w:val="24"/>
          <w:bdr w:val="single" w:sz="4" w:space="0" w:color="auto"/>
        </w:rPr>
        <w:t>部外秘</w:t>
      </w:r>
      <w:r w:rsidR="004D33AD">
        <w:rPr>
          <w:rFonts w:ascii="ＭＳ 明朝" w:hAnsiTheme="minorHAnsi" w:hint="eastAsia"/>
          <w:sz w:val="24"/>
          <w:szCs w:val="24"/>
        </w:rPr>
        <w:t xml:space="preserve">　</w:t>
      </w:r>
      <w:r w:rsidR="004D33AD">
        <w:rPr>
          <w:rFonts w:ascii="ＭＳ 明朝" w:hAnsiTheme="minorHAnsi" w:hint="eastAsia"/>
          <w:sz w:val="24"/>
          <w:szCs w:val="24"/>
          <w:bdr w:val="single" w:sz="12" w:space="0" w:color="000000"/>
        </w:rPr>
        <w:t>特別支援教育</w:t>
      </w:r>
      <w:r w:rsidR="004D33AD">
        <w:rPr>
          <w:rFonts w:ascii="ＭＳ 明朝" w:hAnsiTheme="minorHAnsi" w:hint="eastAsia"/>
          <w:sz w:val="24"/>
          <w:szCs w:val="24"/>
        </w:rPr>
        <w:t>〈中学校〉</w:t>
      </w:r>
      <w:r w:rsidR="004D33AD">
        <w:rPr>
          <w:rFonts w:cs="Times New Roman"/>
          <w:spacing w:val="2"/>
        </w:rPr>
        <w:t xml:space="preserve"> </w:t>
      </w:r>
    </w:p>
    <w:p w:rsidR="004D33AD" w:rsidRDefault="004D33AD" w:rsidP="00F65235">
      <w:pPr>
        <w:wordWrap w:val="0"/>
        <w:spacing w:line="260" w:lineRule="exact"/>
        <w:jc w:val="right"/>
        <w:rPr>
          <w:rFonts w:ascii="ＭＳ 明朝" w:hAnsiTheme="minorHAnsi" w:cs="Times New Roman"/>
        </w:rPr>
      </w:pPr>
      <w:r>
        <w:rPr>
          <w:rFonts w:cs="Times New Roman"/>
          <w:spacing w:val="2"/>
        </w:rPr>
        <w:t xml:space="preserve">                                                                                                                                                              </w:t>
      </w:r>
      <w:r>
        <w:rPr>
          <w:rFonts w:hint="eastAsia"/>
        </w:rPr>
        <w:t>１</w:t>
      </w:r>
      <w:r w:rsidR="00F65235">
        <w:rPr>
          <w:rFonts w:hint="eastAsia"/>
        </w:rPr>
        <w:t xml:space="preserve">　　</w:t>
      </w:r>
    </w:p>
    <w:tbl>
      <w:tblPr>
        <w:tblW w:w="2092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3"/>
        <w:gridCol w:w="49"/>
        <w:gridCol w:w="1268"/>
        <w:gridCol w:w="1057"/>
        <w:gridCol w:w="210"/>
        <w:gridCol w:w="4864"/>
        <w:gridCol w:w="4756"/>
        <w:gridCol w:w="7822"/>
      </w:tblGrid>
      <w:tr w:rsidR="004D33AD" w:rsidTr="00101E1C">
        <w:trPr>
          <w:trHeight w:val="238"/>
        </w:trPr>
        <w:tc>
          <w:tcPr>
            <w:tcW w:w="3277" w:type="dxa"/>
            <w:gridSpan w:val="4"/>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種目（教科名等）</w:t>
            </w:r>
          </w:p>
        </w:tc>
        <w:tc>
          <w:tcPr>
            <w:tcW w:w="5074" w:type="dxa"/>
            <w:gridSpan w:val="2"/>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観　　点</w:t>
            </w:r>
          </w:p>
        </w:tc>
        <w:tc>
          <w:tcPr>
            <w:tcW w:w="4756" w:type="dxa"/>
            <w:tcBorders>
              <w:top w:val="single" w:sz="12" w:space="0" w:color="000000"/>
              <w:left w:val="single" w:sz="4" w:space="0" w:color="000000"/>
              <w:bottom w:val="single" w:sz="4" w:space="0" w:color="000000"/>
              <w:right w:val="single" w:sz="4" w:space="0" w:color="000000"/>
            </w:tcBorders>
          </w:tcPr>
          <w:p w:rsidR="004D33AD" w:rsidRDefault="008E2708" w:rsidP="00F65235">
            <w:pPr>
              <w:suppressAutoHyphens/>
              <w:kinsoku w:val="0"/>
              <w:autoSpaceDE w:val="0"/>
              <w:autoSpaceDN w:val="0"/>
              <w:spacing w:line="260" w:lineRule="exact"/>
              <w:jc w:val="center"/>
              <w:rPr>
                <w:rFonts w:ascii="ＭＳ 明朝" w:hAnsiTheme="minorHAnsi" w:cs="Times New Roman"/>
                <w:color w:val="auto"/>
                <w:sz w:val="24"/>
                <w:szCs w:val="24"/>
              </w:rPr>
            </w:pPr>
            <w:r w:rsidRPr="008E2708">
              <w:rPr>
                <w:rFonts w:ascii="ＭＳ 明朝" w:hAnsiTheme="minorHAnsi" w:cs="Times New Roman" w:hint="eastAsia"/>
                <w:color w:val="auto"/>
                <w:sz w:val="24"/>
                <w:szCs w:val="24"/>
              </w:rPr>
              <w:t>教科書名（一般図書，書名）</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意　　見　　等</w:t>
            </w:r>
          </w:p>
        </w:tc>
      </w:tr>
      <w:tr w:rsidR="004D33AD" w:rsidTr="00101E1C">
        <w:trPr>
          <w:trHeight w:val="1190"/>
        </w:trPr>
        <w:tc>
          <w:tcPr>
            <w:tcW w:w="952" w:type="dxa"/>
            <w:gridSpan w:val="2"/>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国語</w:t>
            </w: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047B1F">
            <w:pPr>
              <w:suppressAutoHyphens/>
              <w:kinsoku w:val="0"/>
              <w:autoSpaceDE w:val="0"/>
              <w:autoSpaceDN w:val="0"/>
              <w:spacing w:line="260" w:lineRule="exact"/>
              <w:ind w:firstLineChars="200" w:firstLine="420"/>
              <w:jc w:val="left"/>
              <w:rPr>
                <w:rFonts w:ascii="ＭＳ 明朝" w:hAnsiTheme="minorHAnsi" w:cs="Times New Roman"/>
                <w:color w:val="auto"/>
                <w:sz w:val="24"/>
                <w:szCs w:val="24"/>
              </w:rPr>
            </w:pPr>
            <w:r>
              <w:rPr>
                <w:rFonts w:ascii="ＭＳ 明朝" w:hAnsiTheme="minorHAnsi" w:hint="eastAsia"/>
              </w:rPr>
              <w:t>国語（Ａ型）</w:t>
            </w:r>
          </w:p>
        </w:tc>
        <w:tc>
          <w:tcPr>
            <w:tcW w:w="5074" w:type="dxa"/>
            <w:gridSpan w:val="2"/>
            <w:tcBorders>
              <w:top w:val="single" w:sz="4" w:space="0" w:color="000000"/>
              <w:left w:val="single" w:sz="4" w:space="0" w:color="000000"/>
              <w:bottom w:val="single" w:sz="4" w:space="0" w:color="000000"/>
              <w:right w:val="single" w:sz="4" w:space="0" w:color="000000"/>
            </w:tcBorders>
          </w:tcPr>
          <w:p w:rsidR="004D33AD" w:rsidRDefault="00AC5F33"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w:t>
            </w:r>
            <w:r w:rsidR="004D33AD">
              <w:rPr>
                <w:rFonts w:ascii="ＭＳ 明朝" w:hAnsiTheme="minorHAnsi" w:hint="eastAsia"/>
              </w:rPr>
              <w:t xml:space="preserve">障害の程度が比較的軽い生徒の能力・特性に応じた指導に適している。　　　　　　　　　　　　　　　　　　</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・基礎・基本を養うために，系統的・発展的な学習ができる構成になっている。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・１年より選定教科書下学年用とする。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１年　小学６年生用</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２年　中学１年生用</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３年　中学２年生用</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rsidTr="00101E1C">
        <w:trPr>
          <w:trHeight w:val="1134"/>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国語（Ｂ型）</w:t>
            </w:r>
          </w:p>
        </w:tc>
        <w:tc>
          <w:tcPr>
            <w:tcW w:w="5074" w:type="dxa"/>
            <w:gridSpan w:val="2"/>
            <w:tcBorders>
              <w:top w:val="single" w:sz="4"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・障害の程度が重度化・重複化している生徒の能力や特性に応じた指導に適している。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・基礎・基本を養うために，段階を踏まえた内容の構成になっている。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１～３年　国語Ｃ－７１１　国語</w:t>
            </w:r>
            <w:r>
              <w:rPr>
                <w:rFonts w:ascii="ＭＳ 明朝" w:hAnsi="ＭＳ 明朝"/>
              </w:rPr>
              <w:t xml:space="preserve"> </w:t>
            </w:r>
            <w:r>
              <w:rPr>
                <w:rFonts w:ascii="ＭＳ 明朝" w:hAnsiTheme="minorHAnsi" w:hint="eastAsia"/>
              </w:rPr>
              <w:t xml:space="preserve">☆☆☆☆　　　　　</w:t>
            </w:r>
          </w:p>
          <w:p w:rsidR="004D33AD" w:rsidRDefault="004D33AD" w:rsidP="007246EC">
            <w:pPr>
              <w:suppressAutoHyphens/>
              <w:kinsoku w:val="0"/>
              <w:autoSpaceDE w:val="0"/>
              <w:autoSpaceDN w:val="0"/>
              <w:spacing w:line="260" w:lineRule="exact"/>
              <w:jc w:val="right"/>
              <w:rPr>
                <w:rFonts w:ascii="ＭＳ 明朝" w:hAnsiTheme="minorHAnsi" w:cs="Times New Roman"/>
                <w:color w:val="auto"/>
                <w:sz w:val="24"/>
                <w:szCs w:val="24"/>
              </w:rPr>
            </w:pPr>
            <w:r>
              <w:rPr>
                <w:rFonts w:ascii="ＭＳ 明朝" w:hAnsiTheme="minorHAnsi" w:hint="eastAsia"/>
              </w:rPr>
              <w:t xml:space="preserve">　</w:t>
            </w:r>
            <w:r>
              <w:rPr>
                <w:rFonts w:ascii="ＭＳ 明朝" w:hAnsi="ＭＳ 明朝"/>
              </w:rPr>
              <w:t>(</w:t>
            </w:r>
            <w:r>
              <w:rPr>
                <w:rFonts w:ascii="ＭＳ 明朝" w:hAnsiTheme="minorHAnsi" w:hint="eastAsia"/>
              </w:rPr>
              <w:t>東書</w:t>
            </w:r>
            <w:r>
              <w:rPr>
                <w:rFonts w:ascii="ＭＳ 明朝" w:hAnsi="ＭＳ 明朝"/>
              </w:rPr>
              <w:t>)</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・生活に必要な国語の基本的学習内容が系統的・発展的に構成されている。</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・具体的場面が多く設定され，生活に必要な表現する能力を伸ばすことができ，生活に即した絵や写真が豊富で，視覚的に理解しやすく構成されている。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・多くの生徒の能力に対応した学習を進めることができるようになっている。</w:t>
            </w:r>
          </w:p>
        </w:tc>
      </w:tr>
      <w:tr w:rsidR="004D33AD" w:rsidTr="00101E1C">
        <w:trPr>
          <w:trHeight w:val="714"/>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書写（Ａ型）</w:t>
            </w:r>
          </w:p>
        </w:tc>
        <w:tc>
          <w:tcPr>
            <w:tcW w:w="5074" w:type="dxa"/>
            <w:gridSpan w:val="2"/>
            <w:tcBorders>
              <w:top w:val="single" w:sz="4"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 xml:space="preserve">・障害の程度が比較的軽い生徒の能力・特性に応じた指導に適している。　</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rsidTr="00101E1C">
        <w:trPr>
          <w:trHeight w:val="1190"/>
        </w:trPr>
        <w:tc>
          <w:tcPr>
            <w:tcW w:w="952" w:type="dxa"/>
            <w:gridSpan w:val="2"/>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書写（Ｂ型）</w:t>
            </w:r>
          </w:p>
        </w:tc>
        <w:tc>
          <w:tcPr>
            <w:tcW w:w="5074" w:type="dxa"/>
            <w:gridSpan w:val="2"/>
            <w:tcBorders>
              <w:top w:val="single" w:sz="4"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・障害の程度が重度化・重複化している生徒の能力や特性に応じた指導に適している。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・基礎・基本を養うために，段階を踏まえた内容の構成になっている。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・１年より選定教科書下学年用とする。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１年　小学６年生用</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２年　中学１年生用</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３年　中学２年生用</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・基本的な文字の構成や発達段階に即した指導ができるようになっている。</w:t>
            </w:r>
          </w:p>
        </w:tc>
      </w:tr>
      <w:tr w:rsidR="00101E1C" w:rsidTr="00101E1C">
        <w:tblPrEx>
          <w:tblBorders>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rPr>
          <w:gridBefore w:val="1"/>
          <w:gridAfter w:val="3"/>
          <w:wBefore w:w="903" w:type="dxa"/>
          <w:wAfter w:w="17442" w:type="dxa"/>
          <w:trHeight w:val="100"/>
        </w:trPr>
        <w:tc>
          <w:tcPr>
            <w:tcW w:w="2584" w:type="dxa"/>
            <w:gridSpan w:val="4"/>
          </w:tcPr>
          <w:p w:rsidR="00101E1C" w:rsidRDefault="00101E1C" w:rsidP="00F65235">
            <w:pPr>
              <w:suppressAutoHyphens/>
              <w:kinsoku w:val="0"/>
              <w:autoSpaceDE w:val="0"/>
              <w:autoSpaceDN w:val="0"/>
              <w:spacing w:line="260" w:lineRule="exact"/>
              <w:jc w:val="center"/>
              <w:rPr>
                <w:rFonts w:ascii="ＭＳ 明朝" w:hAnsiTheme="minorHAnsi" w:cs="Times New Roman"/>
              </w:rPr>
            </w:pPr>
          </w:p>
        </w:tc>
      </w:tr>
      <w:tr w:rsidR="004D33AD" w:rsidTr="00101E1C">
        <w:trPr>
          <w:trHeight w:val="498"/>
        </w:trPr>
        <w:tc>
          <w:tcPr>
            <w:tcW w:w="952" w:type="dxa"/>
            <w:gridSpan w:val="2"/>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社会</w:t>
            </w:r>
          </w:p>
        </w:tc>
        <w:tc>
          <w:tcPr>
            <w:tcW w:w="1268"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地理的分野</w:t>
            </w:r>
          </w:p>
        </w:tc>
        <w:tc>
          <w:tcPr>
            <w:tcW w:w="1057"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（Ａ型）</w:t>
            </w:r>
          </w:p>
        </w:tc>
        <w:tc>
          <w:tcPr>
            <w:tcW w:w="5074" w:type="dxa"/>
            <w:gridSpan w:val="2"/>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（Ａ型）</w:t>
            </w:r>
          </w:p>
          <w:p w:rsidR="004D33AD" w:rsidRDefault="004D33AD" w:rsidP="00AC5F33">
            <w:pPr>
              <w:suppressAutoHyphens/>
              <w:kinsoku w:val="0"/>
              <w:autoSpaceDE w:val="0"/>
              <w:autoSpaceDN w:val="0"/>
              <w:spacing w:line="260" w:lineRule="exact"/>
              <w:ind w:leftChars="10" w:left="162" w:hangingChars="67" w:hanging="141"/>
              <w:jc w:val="left"/>
              <w:rPr>
                <w:rFonts w:ascii="ＭＳ 明朝" w:hAnsiTheme="minorHAnsi" w:cs="Times New Roman"/>
              </w:rPr>
            </w:pPr>
            <w:r>
              <w:rPr>
                <w:rFonts w:ascii="ＭＳ 明朝" w:hAnsiTheme="minorHAnsi" w:hint="eastAsia"/>
              </w:rPr>
              <w:t xml:space="preserve">・障害の程度が比較的軽い生徒の能力・特性に応じた指導に適している。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・わが国の国土・歴史・公民的資質の基礎を養うため，内容が系統的・発展的に構成されている。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（Ｂ型）</w:t>
            </w:r>
          </w:p>
          <w:p w:rsidR="004D33AD" w:rsidRDefault="004D33AD" w:rsidP="00AC5F33">
            <w:pPr>
              <w:suppressAutoHyphens/>
              <w:kinsoku w:val="0"/>
              <w:autoSpaceDE w:val="0"/>
              <w:autoSpaceDN w:val="0"/>
              <w:spacing w:line="260" w:lineRule="exact"/>
              <w:ind w:leftChars="10" w:left="162" w:hangingChars="67" w:hanging="141"/>
              <w:jc w:val="left"/>
              <w:rPr>
                <w:rFonts w:ascii="ＭＳ 明朝" w:hAnsiTheme="minorHAnsi" w:cs="Times New Roman"/>
              </w:rPr>
            </w:pPr>
            <w:r>
              <w:rPr>
                <w:rFonts w:ascii="ＭＳ 明朝" w:hAnsiTheme="minorHAnsi" w:hint="eastAsia"/>
              </w:rPr>
              <w:t>・障害の程度が重度化・重複化している生徒の能力や特性に応じた指導に適している。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・社会生活を営む上で必要な内容が理解しやすいような構成になっている。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・日本の各地域や世界の国々の様子・人々の生活の様子など具体的内容を備えている。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rsidTr="00101E1C">
        <w:trPr>
          <w:trHeight w:val="1904"/>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057"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（Ｂ型）</w:t>
            </w:r>
          </w:p>
        </w:tc>
        <w:tc>
          <w:tcPr>
            <w:tcW w:w="5074" w:type="dxa"/>
            <w:gridSpan w:val="2"/>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いちばんわかりやすい小学生のための　学習日本</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地図帳</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sidR="00C04C30">
              <w:rPr>
                <w:rFonts w:ascii="ＭＳ 明朝" w:hAnsiTheme="minorHAnsi" w:hint="eastAsia"/>
              </w:rPr>
              <w:t xml:space="preserve">　　</w:t>
            </w:r>
            <w:r>
              <w:rPr>
                <w:rFonts w:ascii="ＭＳ 明朝" w:hAnsiTheme="minorHAnsi" w:hint="eastAsia"/>
              </w:rPr>
              <w:t xml:space="preserve">　　</w:t>
            </w:r>
            <w:r>
              <w:rPr>
                <w:rFonts w:ascii="ＭＳ 明朝" w:hAnsi="ＭＳ 明朝"/>
              </w:rPr>
              <w:t>(</w:t>
            </w:r>
            <w:r>
              <w:rPr>
                <w:rFonts w:ascii="ＭＳ 明朝" w:hAnsiTheme="minorHAnsi" w:hint="eastAsia"/>
              </w:rPr>
              <w:t xml:space="preserve">一般図書　</w:t>
            </w:r>
            <w:r w:rsidR="00C04C30">
              <w:rPr>
                <w:rFonts w:ascii="ＭＳ 明朝" w:hAnsiTheme="minorHAnsi" w:hint="eastAsia"/>
              </w:rPr>
              <w:t>集英社</w:t>
            </w:r>
            <w:r>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にっぽん探検大図鑑</w:t>
            </w:r>
          </w:p>
          <w:p w:rsidR="004D33AD" w:rsidRDefault="004D33AD" w:rsidP="00F65235">
            <w:pPr>
              <w:suppressAutoHyphens/>
              <w:kinsoku w:val="0"/>
              <w:autoSpaceDE w:val="0"/>
              <w:autoSpaceDN w:val="0"/>
              <w:spacing w:line="260" w:lineRule="exact"/>
              <w:jc w:val="right"/>
              <w:rPr>
                <w:rFonts w:ascii="ＭＳ 明朝" w:hAnsiTheme="minorHAnsi" w:cs="Times New Roman"/>
                <w:color w:val="auto"/>
                <w:sz w:val="24"/>
                <w:szCs w:val="24"/>
              </w:rPr>
            </w:pPr>
            <w:r>
              <w:rPr>
                <w:rFonts w:ascii="ＭＳ 明朝" w:hAnsi="ＭＳ 明朝"/>
              </w:rPr>
              <w:t>(</w:t>
            </w:r>
            <w:r>
              <w:rPr>
                <w:rFonts w:hint="eastAsia"/>
              </w:rPr>
              <w:t>一般図書　小学館）</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 xml:space="preserve">・日本の各地域の地理や産業・文化について，地図やイラスト・写真などで分かりやすく説明されており，生徒の実態に即している。　</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日本の各地域の地理や産業・文化について，地方別に分類されており，地図・イラスト・写真など視覚的な観点から，構成が工夫されている。特に，都道府県の特徴が一目で分かるようになっているため，生徒の実態に即した指導ができるようになっている。</w:t>
            </w:r>
          </w:p>
        </w:tc>
      </w:tr>
      <w:tr w:rsidR="004D33AD" w:rsidTr="00101E1C">
        <w:trPr>
          <w:trHeight w:val="714"/>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歴史的分野</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1057"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（Ａ型）</w:t>
            </w:r>
          </w:p>
        </w:tc>
        <w:tc>
          <w:tcPr>
            <w:tcW w:w="5074" w:type="dxa"/>
            <w:gridSpan w:val="2"/>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・通常の学級における選定教科書に準ずる。</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rsidTr="00101E1C">
        <w:trPr>
          <w:trHeight w:val="1904"/>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057"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（Ｂ型）</w:t>
            </w:r>
          </w:p>
        </w:tc>
        <w:tc>
          <w:tcPr>
            <w:tcW w:w="5074" w:type="dxa"/>
            <w:gridSpan w:val="2"/>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dashed" w:sz="4" w:space="0" w:color="000000"/>
              <w:right w:val="single" w:sz="4" w:space="0" w:color="000000"/>
            </w:tcBorders>
          </w:tcPr>
          <w:p w:rsidR="004D33AD" w:rsidRDefault="00BF03BD" w:rsidP="00F65235">
            <w:pPr>
              <w:suppressAutoHyphens/>
              <w:kinsoku w:val="0"/>
              <w:autoSpaceDE w:val="0"/>
              <w:autoSpaceDN w:val="0"/>
              <w:spacing w:line="260" w:lineRule="exact"/>
              <w:jc w:val="left"/>
              <w:rPr>
                <w:rFonts w:ascii="ＭＳ 明朝" w:hAnsiTheme="minorHAnsi" w:cs="Times New Roman"/>
              </w:rPr>
            </w:pPr>
            <w:r>
              <w:rPr>
                <w:rFonts w:hint="eastAsia"/>
              </w:rPr>
              <w:t>【日本史】</w:t>
            </w:r>
            <w:r w:rsidR="00C04C30">
              <w:rPr>
                <w:rFonts w:hint="eastAsia"/>
              </w:rPr>
              <w:t xml:space="preserve">学習漫画　</w:t>
            </w:r>
            <w:r w:rsidR="004D33AD">
              <w:rPr>
                <w:rFonts w:hint="eastAsia"/>
              </w:rPr>
              <w:t>日本の歴史　できごと事典</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r w:rsidR="00FA7404">
              <w:rPr>
                <w:rFonts w:hint="eastAsia"/>
              </w:rPr>
              <w:t xml:space="preserve">　</w:t>
            </w:r>
            <w:r>
              <w:rPr>
                <w:rFonts w:hint="eastAsia"/>
              </w:rPr>
              <w:t xml:space="preserve">　　</w:t>
            </w:r>
            <w:r>
              <w:rPr>
                <w:rFonts w:ascii="ＭＳ 明朝" w:hAnsi="ＭＳ 明朝"/>
              </w:rPr>
              <w:t>(</w:t>
            </w:r>
            <w:r>
              <w:rPr>
                <w:rFonts w:hint="eastAsia"/>
              </w:rPr>
              <w:t>一般図書　集英社</w:t>
            </w:r>
            <w:r>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sidR="00BF03BD">
              <w:rPr>
                <w:rFonts w:ascii="ＭＳ 明朝" w:hAnsiTheme="minorHAnsi" w:hint="eastAsia"/>
              </w:rPr>
              <w:t xml:space="preserve">　</w:t>
            </w:r>
            <w:r>
              <w:rPr>
                <w:rFonts w:ascii="ＭＳ 明朝" w:hAnsiTheme="minorHAnsi" w:hint="eastAsia"/>
              </w:rPr>
              <w:t>２１世紀こども百科　歴史館</w:t>
            </w:r>
          </w:p>
          <w:p w:rsidR="004D33AD" w:rsidRDefault="004D33AD" w:rsidP="00FA7404">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r w:rsidR="00FA7404">
              <w:rPr>
                <w:rFonts w:ascii="ＭＳ 明朝" w:hAnsiTheme="minorHAnsi" w:hint="eastAsia"/>
              </w:rPr>
              <w:t xml:space="preserve">　</w:t>
            </w:r>
            <w:r>
              <w:rPr>
                <w:rFonts w:ascii="ＭＳ 明朝" w:hAnsiTheme="minorHAnsi" w:hint="eastAsia"/>
              </w:rPr>
              <w:t xml:space="preserve">　　（一般図書　小学館）　　</w:t>
            </w:r>
          </w:p>
        </w:tc>
        <w:tc>
          <w:tcPr>
            <w:tcW w:w="7822" w:type="dxa"/>
            <w:tcBorders>
              <w:top w:val="single" w:sz="4" w:space="0" w:color="000000"/>
              <w:left w:val="single" w:sz="4" w:space="0" w:color="000000"/>
              <w:bottom w:val="dashed"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・小学校と</w:t>
            </w:r>
            <w:r w:rsidR="00FA7404">
              <w:rPr>
                <w:rFonts w:hint="eastAsia"/>
              </w:rPr>
              <w:t>中学校で学習する日本の歴史上の重要なできごとが簡潔にまとめられ</w:t>
            </w:r>
            <w:r>
              <w:rPr>
                <w:rFonts w:hint="eastAsia"/>
              </w:rPr>
              <w:t>イラストや簡単な地図などを多く入れてわかりやすく構成されているため，生徒の興味・関心を高めながら生徒の実態に即した指導ができるようになっている。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w:t>
            </w:r>
            <w:r w:rsidRPr="00FA7404">
              <w:rPr>
                <w:rFonts w:ascii="ＭＳ Ｐ明朝" w:eastAsia="ＭＳ Ｐ明朝" w:hAnsi="ＭＳ Ｐ明朝" w:hint="eastAsia"/>
              </w:rPr>
              <w:t>縄文時代から現代まで，ポイントを絞った記述と適切な挿絵で分かりやすくまとめられている。時代の流れと文化，両方について理解することに適している。</w:t>
            </w:r>
          </w:p>
        </w:tc>
      </w:tr>
      <w:tr w:rsidR="004D33AD" w:rsidTr="00101E1C">
        <w:trPr>
          <w:trHeight w:val="751"/>
        </w:trPr>
        <w:tc>
          <w:tcPr>
            <w:tcW w:w="952" w:type="dxa"/>
            <w:gridSpan w:val="2"/>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057"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gridSpan w:val="2"/>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dashed" w:sz="4" w:space="0" w:color="000000"/>
              <w:left w:val="single" w:sz="4" w:space="0" w:color="000000"/>
              <w:bottom w:val="dashed" w:sz="4" w:space="0" w:color="auto"/>
              <w:right w:val="single" w:sz="4" w:space="0" w:color="000000"/>
            </w:tcBorders>
          </w:tcPr>
          <w:p w:rsidR="004D33AD" w:rsidRDefault="00BF03B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【世界史】</w:t>
            </w:r>
            <w:r w:rsidR="00C04C30">
              <w:rPr>
                <w:rFonts w:ascii="ＭＳ 明朝" w:hAnsiTheme="minorHAnsi" w:hint="eastAsia"/>
              </w:rPr>
              <w:t xml:space="preserve">学習漫画　</w:t>
            </w:r>
            <w:r w:rsidR="004D33AD">
              <w:rPr>
                <w:rFonts w:ascii="ＭＳ 明朝" w:hAnsiTheme="minorHAnsi" w:hint="eastAsia"/>
              </w:rPr>
              <w:t>世界の歴史</w:t>
            </w:r>
            <w:r w:rsidR="004D33AD">
              <w:rPr>
                <w:rFonts w:ascii="ＭＳ 明朝" w:hAnsi="ＭＳ 明朝"/>
              </w:rPr>
              <w:t xml:space="preserve">  </w:t>
            </w:r>
            <w:r w:rsidR="004D33AD">
              <w:rPr>
                <w:rFonts w:ascii="ＭＳ 明朝" w:hAnsiTheme="minorHAnsi" w:hint="eastAsia"/>
              </w:rPr>
              <w:t>できごと事典</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sidR="00F65235">
              <w:rPr>
                <w:rFonts w:ascii="ＭＳ 明朝" w:hAnsi="ＭＳ 明朝"/>
              </w:rPr>
              <w:t xml:space="preserve">                    </w:t>
            </w:r>
            <w:r>
              <w:rPr>
                <w:rFonts w:ascii="ＭＳ 明朝" w:hAnsiTheme="minorHAnsi" w:hint="eastAsia"/>
              </w:rPr>
              <w:t>（一般図書　集英社）</w:t>
            </w:r>
          </w:p>
          <w:p w:rsidR="00B94212" w:rsidRDefault="00B94212" w:rsidP="00B94212">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dashed" w:sz="4" w:space="0" w:color="000000"/>
              <w:left w:val="single" w:sz="4" w:space="0" w:color="000000"/>
              <w:bottom w:val="dashed" w:sz="4" w:space="0" w:color="auto"/>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w:t>
            </w:r>
            <w:r w:rsidRPr="001E1FAC">
              <w:rPr>
                <w:rFonts w:ascii="ＭＳ Ｐ明朝" w:eastAsia="ＭＳ Ｐ明朝" w:hAnsi="ＭＳ Ｐ明朝" w:hint="eastAsia"/>
              </w:rPr>
              <w:t>世界の歴史の重要項目を取り上げ，イラストを多く取り入れて，簡潔な文章で読みや</w:t>
            </w:r>
            <w:r w:rsidR="001E1FAC" w:rsidRPr="001E1FAC">
              <w:rPr>
                <w:rFonts w:ascii="ＭＳ Ｐ明朝" w:eastAsia="ＭＳ Ｐ明朝" w:hAnsi="ＭＳ Ｐ明朝" w:hint="eastAsia"/>
              </w:rPr>
              <w:t>すく構成されているため，興味・関心をもって学習を進めることができ</w:t>
            </w:r>
            <w:r w:rsidRPr="001E1FAC">
              <w:rPr>
                <w:rFonts w:ascii="ＭＳ Ｐ明朝" w:eastAsia="ＭＳ Ｐ明朝" w:hAnsi="ＭＳ Ｐ明朝" w:hint="eastAsia"/>
              </w:rPr>
              <w:t>，生徒の発達段階に即して活用できる。</w:t>
            </w:r>
          </w:p>
        </w:tc>
      </w:tr>
      <w:tr w:rsidR="00BF03BD" w:rsidTr="00101E1C">
        <w:trPr>
          <w:trHeight w:val="1974"/>
        </w:trPr>
        <w:tc>
          <w:tcPr>
            <w:tcW w:w="952" w:type="dxa"/>
            <w:gridSpan w:val="2"/>
            <w:vMerge/>
            <w:tcBorders>
              <w:top w:val="nil"/>
              <w:left w:val="single" w:sz="12" w:space="0" w:color="000000"/>
              <w:bottom w:val="single" w:sz="4" w:space="0" w:color="auto"/>
              <w:right w:val="single" w:sz="4" w:space="0" w:color="000000"/>
            </w:tcBorders>
          </w:tcPr>
          <w:p w:rsidR="00BF03BD" w:rsidRDefault="00BF03B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tcBorders>
              <w:top w:val="nil"/>
              <w:left w:val="single" w:sz="4" w:space="0" w:color="000000"/>
              <w:bottom w:val="single" w:sz="4" w:space="0" w:color="auto"/>
              <w:right w:val="single" w:sz="4" w:space="0" w:color="000000"/>
            </w:tcBorders>
          </w:tcPr>
          <w:p w:rsidR="00BF03BD" w:rsidRDefault="00BF03B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057" w:type="dxa"/>
            <w:vMerge/>
            <w:tcBorders>
              <w:top w:val="nil"/>
              <w:left w:val="single" w:sz="4" w:space="0" w:color="000000"/>
              <w:bottom w:val="single" w:sz="4" w:space="0" w:color="auto"/>
              <w:right w:val="single" w:sz="4" w:space="0" w:color="000000"/>
            </w:tcBorders>
          </w:tcPr>
          <w:p w:rsidR="00BF03BD" w:rsidRDefault="00BF03B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gridSpan w:val="2"/>
            <w:vMerge/>
            <w:tcBorders>
              <w:top w:val="nil"/>
              <w:left w:val="single" w:sz="4" w:space="0" w:color="000000"/>
              <w:bottom w:val="single" w:sz="4" w:space="0" w:color="auto"/>
              <w:right w:val="single" w:sz="4" w:space="0" w:color="000000"/>
            </w:tcBorders>
          </w:tcPr>
          <w:p w:rsidR="00BF03BD" w:rsidRDefault="00BF03B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dashed" w:sz="4" w:space="0" w:color="auto"/>
              <w:left w:val="single" w:sz="4" w:space="0" w:color="000000"/>
              <w:right w:val="single" w:sz="4" w:space="0" w:color="000000"/>
            </w:tcBorders>
          </w:tcPr>
          <w:p w:rsidR="00BF03BD" w:rsidRPr="000D5D51" w:rsidRDefault="00BF03BD" w:rsidP="00BF03BD">
            <w:pPr>
              <w:suppressAutoHyphens/>
              <w:kinsoku w:val="0"/>
              <w:autoSpaceDE w:val="0"/>
              <w:autoSpaceDN w:val="0"/>
              <w:spacing w:line="260" w:lineRule="exact"/>
              <w:jc w:val="left"/>
              <w:rPr>
                <w:rFonts w:ascii="ＭＳ 明朝" w:hAnsiTheme="minorHAnsi" w:cs="Times New Roman"/>
                <w:color w:val="auto"/>
              </w:rPr>
            </w:pPr>
            <w:r>
              <w:rPr>
                <w:rFonts w:hint="eastAsia"/>
              </w:rPr>
              <w:t>【日本史】</w:t>
            </w:r>
            <w:r w:rsidRPr="000D5D51">
              <w:rPr>
                <w:rFonts w:ascii="ＭＳ 明朝" w:hAnsiTheme="minorHAnsi" w:cs="Times New Roman" w:hint="eastAsia"/>
                <w:color w:val="auto"/>
              </w:rPr>
              <w:t>辞書びきえほん　歴史上の人物</w:t>
            </w:r>
          </w:p>
          <w:p w:rsidR="00BF03BD" w:rsidRDefault="00BF03BD" w:rsidP="00B94212">
            <w:pPr>
              <w:suppressAutoHyphens/>
              <w:kinsoku w:val="0"/>
              <w:autoSpaceDE w:val="0"/>
              <w:autoSpaceDN w:val="0"/>
              <w:spacing w:line="260" w:lineRule="exact"/>
              <w:jc w:val="left"/>
              <w:rPr>
                <w:rFonts w:ascii="ＭＳ 明朝" w:hAnsiTheme="minorHAnsi"/>
              </w:rPr>
            </w:pPr>
            <w:r>
              <w:rPr>
                <w:rFonts w:ascii="ＭＳ 明朝" w:hAnsiTheme="minorHAnsi" w:hint="eastAsia"/>
              </w:rPr>
              <w:t>【世界史】</w:t>
            </w:r>
            <w:r w:rsidRPr="000D5D51">
              <w:rPr>
                <w:rFonts w:ascii="ＭＳ 明朝" w:hAnsiTheme="minorHAnsi" w:cs="Times New Roman" w:hint="eastAsia"/>
                <w:color w:val="auto"/>
              </w:rPr>
              <w:t xml:space="preserve">　　</w:t>
            </w:r>
            <w:r>
              <w:rPr>
                <w:rFonts w:ascii="ＭＳ 明朝" w:hAnsiTheme="minorHAnsi" w:cs="Times New Roman" w:hint="eastAsia"/>
                <w:color w:val="auto"/>
              </w:rPr>
              <w:t xml:space="preserve">　　</w:t>
            </w:r>
            <w:r w:rsidRPr="000D5D51">
              <w:rPr>
                <w:rFonts w:ascii="ＭＳ 明朝" w:hAnsiTheme="minorHAnsi" w:cs="Times New Roman" w:hint="eastAsia"/>
                <w:color w:val="auto"/>
              </w:rPr>
              <w:t>（一般図書　ひかりのくに）</w:t>
            </w:r>
          </w:p>
          <w:p w:rsidR="00BF03BD" w:rsidRDefault="00BF03BD" w:rsidP="00F65235">
            <w:pPr>
              <w:suppressAutoHyphens/>
              <w:kinsoku w:val="0"/>
              <w:autoSpaceDE w:val="0"/>
              <w:autoSpaceDN w:val="0"/>
              <w:spacing w:line="260" w:lineRule="exact"/>
              <w:jc w:val="left"/>
              <w:rPr>
                <w:rFonts w:ascii="ＭＳ 明朝" w:hAnsiTheme="minorHAnsi"/>
              </w:rPr>
            </w:pPr>
          </w:p>
          <w:p w:rsidR="00BF03BD" w:rsidRDefault="00BF03BD" w:rsidP="00F65235">
            <w:pPr>
              <w:suppressAutoHyphens/>
              <w:kinsoku w:val="0"/>
              <w:autoSpaceDE w:val="0"/>
              <w:autoSpaceDN w:val="0"/>
              <w:spacing w:line="260" w:lineRule="exact"/>
              <w:jc w:val="left"/>
              <w:rPr>
                <w:rFonts w:ascii="ＭＳ 明朝" w:hAnsiTheme="minorHAnsi"/>
              </w:rPr>
            </w:pPr>
          </w:p>
          <w:p w:rsidR="00BF03BD" w:rsidRDefault="00BF03BD" w:rsidP="00BF03BD">
            <w:pPr>
              <w:suppressAutoHyphens/>
              <w:kinsoku w:val="0"/>
              <w:autoSpaceDE w:val="0"/>
              <w:autoSpaceDN w:val="0"/>
              <w:spacing w:line="260" w:lineRule="exact"/>
              <w:ind w:firstLineChars="500" w:firstLine="1050"/>
              <w:jc w:val="left"/>
              <w:rPr>
                <w:rFonts w:ascii="ＭＳ 明朝" w:hAnsiTheme="minorHAnsi" w:cs="Times New Roman"/>
              </w:rPr>
            </w:pPr>
            <w:r>
              <w:rPr>
                <w:rFonts w:ascii="ＭＳ 明朝" w:hAnsiTheme="minorHAnsi" w:hint="eastAsia"/>
              </w:rPr>
              <w:t>新訂</w:t>
            </w:r>
            <w:r>
              <w:rPr>
                <w:rFonts w:hint="eastAsia"/>
              </w:rPr>
              <w:t>ジュニア地図帳　こども歴史の旅</w:t>
            </w:r>
          </w:p>
          <w:p w:rsidR="00BF03BD" w:rsidRDefault="00BF03BD" w:rsidP="00BF03BD">
            <w:pPr>
              <w:suppressAutoHyphens/>
              <w:kinsoku w:val="0"/>
              <w:autoSpaceDE w:val="0"/>
              <w:autoSpaceDN w:val="0"/>
              <w:spacing w:line="260" w:lineRule="exact"/>
              <w:jc w:val="left"/>
              <w:rPr>
                <w:rFonts w:ascii="ＭＳ 明朝" w:hAnsiTheme="minorHAnsi"/>
              </w:rPr>
            </w:pPr>
            <w:r>
              <w:rPr>
                <w:rFonts w:hint="eastAsia"/>
              </w:rPr>
              <w:t xml:space="preserve">　　　　　　　　　　　</w:t>
            </w:r>
            <w:r>
              <w:rPr>
                <w:rFonts w:ascii="ＭＳ 明朝" w:hAnsi="ＭＳ 明朝"/>
                <w:spacing w:val="2"/>
              </w:rPr>
              <w:t>(</w:t>
            </w:r>
            <w:r>
              <w:rPr>
                <w:rFonts w:hint="eastAsia"/>
              </w:rPr>
              <w:t>一般図書　平凡社</w:t>
            </w:r>
            <w:r>
              <w:rPr>
                <w:rFonts w:ascii="ＭＳ 明朝" w:hAnsi="ＭＳ 明朝"/>
                <w:spacing w:val="2"/>
              </w:rPr>
              <w:t>)</w:t>
            </w:r>
          </w:p>
        </w:tc>
        <w:tc>
          <w:tcPr>
            <w:tcW w:w="7822" w:type="dxa"/>
            <w:tcBorders>
              <w:top w:val="dashed" w:sz="4" w:space="0" w:color="auto"/>
              <w:left w:val="single" w:sz="4" w:space="0" w:color="000000"/>
              <w:right w:val="single" w:sz="12" w:space="0" w:color="000000"/>
            </w:tcBorders>
          </w:tcPr>
          <w:p w:rsidR="00BF03BD" w:rsidRDefault="00BF03BD" w:rsidP="00FA7404">
            <w:pPr>
              <w:suppressAutoHyphens/>
              <w:kinsoku w:val="0"/>
              <w:autoSpaceDE w:val="0"/>
              <w:autoSpaceDN w:val="0"/>
              <w:spacing w:line="260" w:lineRule="exact"/>
              <w:ind w:left="216" w:hangingChars="90" w:hanging="216"/>
              <w:jc w:val="left"/>
              <w:rPr>
                <w:rFonts w:ascii="ＭＳ 明朝" w:hAnsiTheme="minorHAnsi"/>
              </w:rPr>
            </w:pPr>
            <w:r>
              <w:rPr>
                <w:rFonts w:ascii="ＭＳ 明朝" w:hAnsiTheme="minorHAnsi" w:cs="Times New Roman" w:hint="eastAsia"/>
                <w:color w:val="auto"/>
                <w:sz w:val="24"/>
                <w:szCs w:val="24"/>
              </w:rPr>
              <w:t>・日本及び世界の歴史上の有名な人物についてイラストや本人の写真などを入れて分かりやすくまとめられている。歴史的事項や人物をイメージしやすく興味・関心をもって学習を進めることができ，生徒の発達段階に即して活用できる。</w:t>
            </w:r>
          </w:p>
          <w:p w:rsidR="00BF03BD" w:rsidRDefault="00BF03BD" w:rsidP="00FA7404">
            <w:pPr>
              <w:suppressAutoHyphens/>
              <w:kinsoku w:val="0"/>
              <w:autoSpaceDE w:val="0"/>
              <w:autoSpaceDN w:val="0"/>
              <w:spacing w:line="260" w:lineRule="exact"/>
              <w:ind w:left="189" w:hangingChars="90" w:hanging="189"/>
              <w:jc w:val="left"/>
              <w:rPr>
                <w:rFonts w:ascii="ＭＳ 明朝" w:hAnsiTheme="minorHAnsi"/>
              </w:rPr>
            </w:pPr>
            <w:r>
              <w:rPr>
                <w:rFonts w:hint="eastAsia"/>
              </w:rPr>
              <w:t>・宇宙の誕生から現在までが，地図・イラスト・年表等でわかりやすく解説されているため，生徒に興味・関心をもたせながら日本と世界との関わりを視覚的に捉える学習に活用できる。</w:t>
            </w:r>
          </w:p>
        </w:tc>
      </w:tr>
    </w:tbl>
    <w:p w:rsidR="00B94212" w:rsidRDefault="00B94212" w:rsidP="00F65235">
      <w:pPr>
        <w:spacing w:line="260" w:lineRule="exact"/>
        <w:rPr>
          <w:rFonts w:ascii="ＭＳ 明朝" w:hAnsiTheme="minorHAnsi" w:cs="Times New Roman"/>
        </w:rPr>
      </w:pPr>
    </w:p>
    <w:p w:rsidR="00B94212" w:rsidRDefault="00B94212">
      <w:pPr>
        <w:widowControl/>
        <w:overflowPunct/>
        <w:adjustRightInd/>
        <w:jc w:val="left"/>
        <w:textAlignment w:val="auto"/>
        <w:rPr>
          <w:rFonts w:ascii="ＭＳ 明朝" w:hAnsiTheme="minorHAnsi" w:cs="Times New Roman"/>
        </w:rPr>
      </w:pPr>
      <w:r>
        <w:rPr>
          <w:rFonts w:ascii="ＭＳ 明朝" w:hAnsiTheme="minorHAnsi" w:cs="Times New Roman"/>
        </w:rPr>
        <w:br w:type="page"/>
      </w:r>
    </w:p>
    <w:p w:rsidR="00F65235" w:rsidRDefault="00F65235" w:rsidP="00F65235">
      <w:pPr>
        <w:spacing w:line="260" w:lineRule="exact"/>
        <w:rPr>
          <w:rFonts w:cs="Times New Roman"/>
          <w:spacing w:val="2"/>
        </w:rPr>
      </w:pPr>
      <w:r>
        <w:rPr>
          <w:rFonts w:ascii="ＭＳ 明朝" w:hAnsiTheme="minorHAnsi" w:hint="eastAsia"/>
          <w:sz w:val="24"/>
          <w:szCs w:val="24"/>
          <w:bdr w:val="single" w:sz="4" w:space="0" w:color="000000"/>
        </w:rPr>
        <w:lastRenderedPageBreak/>
        <w:t>部外</w:t>
      </w:r>
      <w:r w:rsidR="004D33AD">
        <w:rPr>
          <w:rFonts w:ascii="ＭＳ 明朝" w:hAnsiTheme="minorHAnsi" w:hint="eastAsia"/>
          <w:sz w:val="24"/>
          <w:szCs w:val="24"/>
          <w:bdr w:val="single" w:sz="4" w:space="0" w:color="000000"/>
        </w:rPr>
        <w:t>秘</w:t>
      </w:r>
      <w:r w:rsidR="004D33AD">
        <w:rPr>
          <w:rFonts w:ascii="ＭＳ 明朝" w:hAnsiTheme="minorHAnsi" w:hint="eastAsia"/>
          <w:sz w:val="24"/>
          <w:szCs w:val="24"/>
        </w:rPr>
        <w:t xml:space="preserve">　</w:t>
      </w:r>
      <w:r w:rsidR="004D33AD">
        <w:rPr>
          <w:rFonts w:ascii="ＭＳ 明朝" w:hAnsiTheme="minorHAnsi" w:hint="eastAsia"/>
          <w:sz w:val="24"/>
          <w:szCs w:val="24"/>
          <w:bdr w:val="single" w:sz="12" w:space="0" w:color="000000"/>
        </w:rPr>
        <w:t>特別支援教育</w:t>
      </w:r>
      <w:r w:rsidR="004D33AD">
        <w:rPr>
          <w:rFonts w:ascii="ＭＳ 明朝" w:hAnsiTheme="minorHAnsi" w:hint="eastAsia"/>
          <w:sz w:val="24"/>
          <w:szCs w:val="24"/>
        </w:rPr>
        <w:t>〈中学校〉</w:t>
      </w:r>
      <w:r w:rsidR="004D33AD">
        <w:rPr>
          <w:rFonts w:cs="Times New Roman"/>
          <w:spacing w:val="2"/>
        </w:rPr>
        <w:t xml:space="preserve">    </w:t>
      </w:r>
    </w:p>
    <w:p w:rsidR="004D33AD" w:rsidRDefault="004D33AD" w:rsidP="00FD397B">
      <w:pPr>
        <w:wordWrap w:val="0"/>
        <w:spacing w:line="260" w:lineRule="exact"/>
        <w:jc w:val="right"/>
        <w:rPr>
          <w:rFonts w:ascii="ＭＳ 明朝" w:hAnsiTheme="minorHAnsi" w:cs="Times New Roman"/>
        </w:rPr>
      </w:pPr>
      <w:r>
        <w:rPr>
          <w:rFonts w:cs="Times New Roman"/>
          <w:spacing w:val="2"/>
        </w:rPr>
        <w:t xml:space="preserve">                                                                                                                           </w:t>
      </w:r>
      <w:r>
        <w:rPr>
          <w:rFonts w:hint="eastAsia"/>
        </w:rPr>
        <w:t>２</w:t>
      </w:r>
      <w:r w:rsidR="00FD397B">
        <w:rPr>
          <w:rFonts w:hint="eastAsia"/>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
        <w:gridCol w:w="1268"/>
        <w:gridCol w:w="1057"/>
        <w:gridCol w:w="5074"/>
        <w:gridCol w:w="4756"/>
        <w:gridCol w:w="7822"/>
      </w:tblGrid>
      <w:tr w:rsidR="004D33AD">
        <w:trPr>
          <w:trHeight w:val="238"/>
        </w:trPr>
        <w:tc>
          <w:tcPr>
            <w:tcW w:w="3277" w:type="dxa"/>
            <w:gridSpan w:val="3"/>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種目（教科名等）</w:t>
            </w:r>
          </w:p>
        </w:tc>
        <w:tc>
          <w:tcPr>
            <w:tcW w:w="5074"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観　　点</w:t>
            </w:r>
          </w:p>
        </w:tc>
        <w:tc>
          <w:tcPr>
            <w:tcW w:w="4756"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教科書名（一般図書，書名）</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意　　見　　等</w:t>
            </w:r>
          </w:p>
        </w:tc>
      </w:tr>
      <w:tr w:rsidR="004D33AD">
        <w:trPr>
          <w:trHeight w:val="714"/>
        </w:trPr>
        <w:tc>
          <w:tcPr>
            <w:tcW w:w="952"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r>
              <w:rPr>
                <w:rFonts w:hint="eastAsia"/>
              </w:rPr>
              <w:t>社会</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p>
        </w:tc>
        <w:tc>
          <w:tcPr>
            <w:tcW w:w="1268"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公民的分野</w:t>
            </w:r>
          </w:p>
        </w:tc>
        <w:tc>
          <w:tcPr>
            <w:tcW w:w="1057"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（Ａ型）</w:t>
            </w:r>
          </w:p>
        </w:tc>
        <w:tc>
          <w:tcPr>
            <w:tcW w:w="5074"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（Ａ型）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 xml:space="preserve">・障害の程度が比較的軽い生徒の能力や特性に応じた指導に適している。　</w:t>
            </w:r>
          </w:p>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sidRPr="00AC5F33">
              <w:rPr>
                <w:rFonts w:ascii="ＭＳ Ｐ明朝" w:eastAsia="ＭＳ Ｐ明朝" w:hAnsi="ＭＳ Ｐ明朝" w:hint="eastAsia"/>
              </w:rPr>
              <w:t>・わが国の国土・歴史・公民的資質の基礎を養うため，内容が系統的・発展的に構成されている。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（Ｂ型）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・障害の程度が重度化・重複化している生徒の能力や特性に応じた指導に適している。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・社会生活を営む上で必要な内容が理解しやすいような構成になっている。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・日本の各地域や世界の国々の様子・人々の生活の様子など具体的内容を備えている。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・通常の学級における選定教科書に準ずる。</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2618"/>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268"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1057"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（Ｂ型）</w:t>
            </w:r>
          </w:p>
        </w:tc>
        <w:tc>
          <w:tcPr>
            <w:tcW w:w="5074"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ドラえもんの学習シリーズ</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ドラえもんの社会科おもしろ攻略政治のしくみ</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がわかる　　　　　　　</w:t>
            </w:r>
            <w:r>
              <w:rPr>
                <w:rFonts w:ascii="ＭＳ 明朝" w:hAnsi="ＭＳ 明朝"/>
              </w:rPr>
              <w:t>(</w:t>
            </w:r>
            <w:r>
              <w:rPr>
                <w:rFonts w:hint="eastAsia"/>
              </w:rPr>
              <w:t>一般図書　小学館</w:t>
            </w:r>
            <w:r>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くらしに役立つ社会</w:t>
            </w:r>
          </w:p>
          <w:p w:rsidR="004D33AD" w:rsidRDefault="00BF03B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r w:rsidR="004D33AD">
              <w:rPr>
                <w:rFonts w:hint="eastAsia"/>
              </w:rPr>
              <w:t xml:space="preserve">　</w:t>
            </w:r>
            <w:r w:rsidR="004D33AD">
              <w:rPr>
                <w:rFonts w:ascii="ＭＳ 明朝" w:hAnsi="ＭＳ 明朝"/>
              </w:rPr>
              <w:t>(</w:t>
            </w:r>
            <w:r w:rsidR="004D33AD">
              <w:rPr>
                <w:rFonts w:hint="eastAsia"/>
              </w:rPr>
              <w:t>一般図書　東洋館出版</w:t>
            </w:r>
            <w:r>
              <w:rPr>
                <w:rFonts w:hint="eastAsia"/>
              </w:rPr>
              <w:t>社</w:t>
            </w:r>
            <w:r w:rsidR="004D33AD">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・人気キャラクターのドラえもんが，分かりにくい公民分野について，平易な言葉で説明している。漫画風の構成で漢字にもすべて読み仮名がふられており，発達段階に即して適切な指導ができる。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・国や社会のきまり，しくみ，公共施設の利用，就労等について分かりやすくまとめられており，将来の社会的自立を目指した具体的な学習が進められるよう工夫されている。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216" w:hangingChars="90" w:hanging="216"/>
              <w:jc w:val="left"/>
              <w:rPr>
                <w:rFonts w:ascii="ＭＳ 明朝" w:hAnsiTheme="minorHAnsi" w:cs="Times New Roman"/>
                <w:color w:val="auto"/>
                <w:sz w:val="24"/>
                <w:szCs w:val="24"/>
              </w:rPr>
            </w:pPr>
          </w:p>
        </w:tc>
      </w:tr>
      <w:tr w:rsidR="004D33AD">
        <w:trPr>
          <w:trHeight w:val="714"/>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地図（Ａ型）</w:t>
            </w:r>
          </w:p>
        </w:tc>
        <w:tc>
          <w:tcPr>
            <w:tcW w:w="5074" w:type="dxa"/>
            <w:tcBorders>
              <w:top w:val="single" w:sz="4" w:space="0" w:color="000000"/>
              <w:left w:val="single" w:sz="4" w:space="0" w:color="000000"/>
              <w:bottom w:val="single" w:sz="4" w:space="0" w:color="000000"/>
              <w:right w:val="single" w:sz="4" w:space="0" w:color="000000"/>
            </w:tcBorders>
          </w:tcPr>
          <w:p w:rsidR="004D33AD" w:rsidRPr="00AC5F33" w:rsidRDefault="004D33AD" w:rsidP="00F65235">
            <w:pPr>
              <w:suppressAutoHyphens/>
              <w:kinsoku w:val="0"/>
              <w:autoSpaceDE w:val="0"/>
              <w:autoSpaceDN w:val="0"/>
              <w:spacing w:line="260" w:lineRule="exact"/>
              <w:jc w:val="left"/>
              <w:rPr>
                <w:rFonts w:ascii="ＭＳ Ｐ明朝" w:eastAsia="ＭＳ Ｐ明朝" w:hAnsi="ＭＳ Ｐ明朝" w:cs="Times New Roman"/>
                <w:color w:val="auto"/>
                <w:sz w:val="24"/>
                <w:szCs w:val="24"/>
              </w:rPr>
            </w:pPr>
            <w:r w:rsidRPr="00AC5F33">
              <w:rPr>
                <w:rFonts w:ascii="ＭＳ Ｐ明朝" w:eastAsia="ＭＳ Ｐ明朝" w:hAnsi="ＭＳ Ｐ明朝" w:hint="eastAsia"/>
              </w:rPr>
              <w:t>・発達段階や地理的な興味・関心に応じて活用できる。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1666"/>
        </w:trPr>
        <w:tc>
          <w:tcPr>
            <w:tcW w:w="952" w:type="dxa"/>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地図（Ｂ型）</w:t>
            </w: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BF03BD">
            <w:pPr>
              <w:suppressAutoHyphens/>
              <w:kinsoku w:val="0"/>
              <w:autoSpaceDE w:val="0"/>
              <w:autoSpaceDN w:val="0"/>
              <w:spacing w:line="260" w:lineRule="exact"/>
              <w:ind w:left="210" w:hangingChars="100" w:hanging="210"/>
              <w:jc w:val="left"/>
              <w:rPr>
                <w:rFonts w:ascii="ＭＳ 明朝" w:hAnsiTheme="minorHAnsi" w:cs="Times New Roman"/>
                <w:color w:val="auto"/>
                <w:sz w:val="24"/>
                <w:szCs w:val="24"/>
              </w:rPr>
            </w:pPr>
            <w:r>
              <w:rPr>
                <w:rFonts w:ascii="ＭＳ 明朝" w:hAnsiTheme="minorHAnsi" w:hint="eastAsia"/>
              </w:rPr>
              <w:t>・障害の程度が重度化・重複化している生徒の能力</w:t>
            </w:r>
            <w:r w:rsidR="00BF03BD">
              <w:rPr>
                <w:rFonts w:ascii="ＭＳ 明朝" w:hAnsiTheme="minorHAnsi" w:hint="eastAsia"/>
              </w:rPr>
              <w:t>や特性に応じた指導に適している。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いちばんわかりやすい小学生のための学習世界地</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図帳</w:t>
            </w:r>
          </w:p>
          <w:p w:rsidR="004D33AD" w:rsidRDefault="001E1FAC"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sidR="004D33AD">
              <w:rPr>
                <w:rFonts w:ascii="ＭＳ 明朝" w:hAnsi="ＭＳ 明朝"/>
                <w:spacing w:val="2"/>
              </w:rPr>
              <w:t>(</w:t>
            </w:r>
            <w:r w:rsidR="004D33AD">
              <w:rPr>
                <w:rFonts w:ascii="ＭＳ 明朝" w:hAnsiTheme="minorHAnsi" w:hint="eastAsia"/>
              </w:rPr>
              <w:t>一般図書　成美堂出版）</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spacing w:val="2"/>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世界が見える　地図の絵本</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（一般図書　あすなろ書房）</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 xml:space="preserve">・世界の各地域の地理や産業・文化について，地図，イラスト・写真などで分かりやすく説明されている。　</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Pr="00FA7404" w:rsidRDefault="004D33AD" w:rsidP="001E1FAC">
            <w:pPr>
              <w:suppressAutoHyphens/>
              <w:kinsoku w:val="0"/>
              <w:autoSpaceDE w:val="0"/>
              <w:autoSpaceDN w:val="0"/>
              <w:spacing w:line="260" w:lineRule="exact"/>
              <w:ind w:left="189" w:hangingChars="90" w:hanging="189"/>
              <w:jc w:val="left"/>
              <w:rPr>
                <w:rFonts w:ascii="ＭＳ Ｐ明朝" w:eastAsia="ＭＳ Ｐ明朝" w:hAnsi="ＭＳ Ｐ明朝" w:cs="Times New Roman"/>
                <w:color w:val="auto"/>
                <w:sz w:val="24"/>
                <w:szCs w:val="24"/>
              </w:rPr>
            </w:pPr>
            <w:r w:rsidRPr="00FA7404">
              <w:rPr>
                <w:rFonts w:ascii="ＭＳ Ｐ明朝" w:eastAsia="ＭＳ Ｐ明朝" w:hAnsi="ＭＳ Ｐ明朝" w:hint="eastAsia"/>
              </w:rPr>
              <w:t>・世界の自然や産業，文化について簡潔な文章でまとめられている。また，動植物や国旗，建造物がイラストで表示されている。さらに，地図クイズも掲載されており，各地域の特色が一目で分かるようになっている。</w:t>
            </w:r>
          </w:p>
        </w:tc>
      </w:tr>
      <w:tr w:rsidR="004D33AD">
        <w:trPr>
          <w:trHeight w:val="1190"/>
        </w:trPr>
        <w:tc>
          <w:tcPr>
            <w:tcW w:w="952"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数学</w:t>
            </w: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数学（Ａ型）</w:t>
            </w: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 xml:space="preserve">・障害の程度が比較的軽い生徒の能力や特性に応じた指導に適している。　</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・１年より選定教科書下学年用とする。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１年　小学６年生用</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２年　中学１年生用</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３年　中学２年生用</w:t>
            </w:r>
            <w:r>
              <w:rPr>
                <w:rFonts w:ascii="ＭＳ 明朝" w:hAnsiTheme="minorHAnsi" w:hint="eastAsia"/>
              </w:rPr>
              <w:t xml:space="preserve">　　</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1666"/>
        </w:trPr>
        <w:tc>
          <w:tcPr>
            <w:tcW w:w="952" w:type="dxa"/>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数学（Ｂ型）</w:t>
            </w:r>
          </w:p>
        </w:tc>
        <w:tc>
          <w:tcPr>
            <w:tcW w:w="5074" w:type="dxa"/>
            <w:tcBorders>
              <w:top w:val="single" w:sz="4" w:space="0" w:color="000000"/>
              <w:left w:val="single" w:sz="4" w:space="0" w:color="000000"/>
              <w:bottom w:val="single" w:sz="4" w:space="0" w:color="000000"/>
              <w:right w:val="single" w:sz="4" w:space="0" w:color="000000"/>
            </w:tcBorders>
          </w:tcPr>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・基礎・基本を養うために，段階を踏まえた内容の構成になっている。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・小学校での学習内容と関連して，系統的・発展的学習ができる構成になっている。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１～３年　数学Ｃ－７１１　数学</w:t>
            </w:r>
            <w:r>
              <w:rPr>
                <w:rFonts w:ascii="ＭＳ 明朝" w:hAnsi="ＭＳ 明朝"/>
                <w:spacing w:val="2"/>
              </w:rPr>
              <w:t xml:space="preserve"> </w:t>
            </w:r>
            <w:r>
              <w:rPr>
                <w:rFonts w:ascii="ＭＳ 明朝" w:hAnsiTheme="minorHAnsi" w:hint="eastAsia"/>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r>
              <w:rPr>
                <w:rFonts w:ascii="ＭＳ 明朝" w:hAnsi="ＭＳ 明朝"/>
              </w:rPr>
              <w:t>(</w:t>
            </w:r>
            <w:r>
              <w:rPr>
                <w:rFonts w:ascii="ＭＳ 明朝" w:hAnsiTheme="minorHAnsi" w:hint="eastAsia"/>
              </w:rPr>
              <w:t>教育出版</w:t>
            </w:r>
            <w:r>
              <w:rPr>
                <w:rFonts w:ascii="ＭＳ 明朝" w:hAnsi="ＭＳ 明朝"/>
              </w:rPr>
              <w:t>)</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・基礎・基本の学習について，発達段階に応じて学ぶことができ，具体的操作を用いる場面も多く，興味・関心をもって楽しく学習に取り組めるようになっている。</w:t>
            </w:r>
          </w:p>
        </w:tc>
      </w:tr>
      <w:tr w:rsidR="004D33AD">
        <w:trPr>
          <w:trHeight w:val="952"/>
        </w:trPr>
        <w:tc>
          <w:tcPr>
            <w:tcW w:w="952"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理科</w:t>
            </w: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理科（Ａ型）</w:t>
            </w: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・障害の程度が比較的軽い生徒の能力や特性に応じた指導に適している。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・小学校において使用している教科書（検定本）との継続性を踏まえた内容の構成になっている。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2618"/>
        </w:trPr>
        <w:tc>
          <w:tcPr>
            <w:tcW w:w="952" w:type="dxa"/>
            <w:vMerge/>
            <w:tcBorders>
              <w:top w:val="nil"/>
              <w:left w:val="single" w:sz="12" w:space="0" w:color="000000"/>
              <w:bottom w:val="single" w:sz="12"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gridSpan w:val="2"/>
            <w:tcBorders>
              <w:top w:val="single" w:sz="4" w:space="0" w:color="000000"/>
              <w:left w:val="single" w:sz="4"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理科（Ｂ型）</w:t>
            </w:r>
          </w:p>
        </w:tc>
        <w:tc>
          <w:tcPr>
            <w:tcW w:w="5074" w:type="dxa"/>
            <w:tcBorders>
              <w:top w:val="single" w:sz="4" w:space="0" w:color="000000"/>
              <w:left w:val="single" w:sz="4" w:space="0" w:color="000000"/>
              <w:bottom w:val="single" w:sz="12" w:space="0" w:color="000000"/>
              <w:right w:val="single" w:sz="4" w:space="0" w:color="000000"/>
            </w:tcBorders>
          </w:tcPr>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Pr>
                <w:rFonts w:ascii="ＭＳ 明朝" w:hAnsiTheme="minorHAnsi" w:hint="eastAsia"/>
              </w:rPr>
              <w:t>・</w:t>
            </w: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・身近な事物や現象等の観察・実験を通して，興味関心を高めることができる。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・身近な動植物の飼育・栽培の直接体験を通して，自然に親しみ，自然を愛する心情を育てることができる。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・作業学習や生活単元学習と関連した構成になっている。</w:t>
            </w:r>
          </w:p>
        </w:tc>
        <w:tc>
          <w:tcPr>
            <w:tcW w:w="4756" w:type="dxa"/>
            <w:tcBorders>
              <w:top w:val="single" w:sz="4" w:space="0" w:color="000000"/>
              <w:left w:val="single" w:sz="4" w:space="0" w:color="000000"/>
              <w:bottom w:val="single" w:sz="12" w:space="0" w:color="000000"/>
              <w:right w:val="single" w:sz="4" w:space="0" w:color="000000"/>
            </w:tcBorders>
          </w:tcPr>
          <w:p w:rsidR="004D33AD" w:rsidRDefault="00192AF9" w:rsidP="00F65235">
            <w:pPr>
              <w:suppressAutoHyphens/>
              <w:kinsoku w:val="0"/>
              <w:autoSpaceDE w:val="0"/>
              <w:autoSpaceDN w:val="0"/>
              <w:spacing w:line="260" w:lineRule="exact"/>
              <w:jc w:val="left"/>
              <w:rPr>
                <w:rFonts w:ascii="ＭＳ 明朝" w:hAnsiTheme="minorHAnsi" w:cs="Times New Roman"/>
              </w:rPr>
            </w:pPr>
            <w:r>
              <w:rPr>
                <w:rFonts w:hint="eastAsia"/>
              </w:rPr>
              <w:t>1</w:t>
            </w:r>
            <w:r>
              <w:rPr>
                <w:rFonts w:hint="eastAsia"/>
              </w:rPr>
              <w:t>・</w:t>
            </w:r>
            <w:r>
              <w:rPr>
                <w:rFonts w:hint="eastAsia"/>
              </w:rPr>
              <w:t>2</w:t>
            </w:r>
            <w:r>
              <w:rPr>
                <w:rFonts w:hint="eastAsia"/>
              </w:rPr>
              <w:t xml:space="preserve">年　</w:t>
            </w:r>
            <w:r w:rsidR="00D17D21">
              <w:rPr>
                <w:rFonts w:hint="eastAsia"/>
              </w:rPr>
              <w:t>キッズペディア科学館</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rPr>
              <w:t xml:space="preserve">                   </w:t>
            </w:r>
            <w:r>
              <w:rPr>
                <w:rFonts w:hint="eastAsia"/>
              </w:rPr>
              <w:t xml:space="preserve">　</w:t>
            </w:r>
            <w:r>
              <w:rPr>
                <w:rFonts w:cs="Times New Roman"/>
              </w:rPr>
              <w:t xml:space="preserve">     </w:t>
            </w:r>
            <w:r>
              <w:rPr>
                <w:rFonts w:ascii="ＭＳ 明朝" w:hAnsi="ＭＳ 明朝"/>
              </w:rPr>
              <w:t>(</w:t>
            </w:r>
            <w:r>
              <w:rPr>
                <w:rFonts w:ascii="ＭＳ 明朝" w:hAnsiTheme="minorHAnsi" w:hint="eastAsia"/>
              </w:rPr>
              <w:t>一般図書　小学館</w:t>
            </w:r>
            <w:r>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8913F9">
            <w:pPr>
              <w:suppressAutoHyphens/>
              <w:kinsoku w:val="0"/>
              <w:autoSpaceDE w:val="0"/>
              <w:autoSpaceDN w:val="0"/>
              <w:spacing w:line="260" w:lineRule="exact"/>
              <w:jc w:val="left"/>
              <w:rPr>
                <w:rFonts w:ascii="ＭＳ 明朝" w:hAnsiTheme="minorHAnsi" w:cs="Times New Roman"/>
              </w:rPr>
            </w:pPr>
            <w:r>
              <w:rPr>
                <w:rFonts w:hint="eastAsia"/>
              </w:rPr>
              <w:t xml:space="preserve">　　</w:t>
            </w:r>
            <w:r>
              <w:rPr>
                <w:rFonts w:ascii="ＭＳ 明朝" w:hAnsiTheme="minorHAnsi" w:hint="eastAsia"/>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rPr>
              <w:t xml:space="preserve"> </w:t>
            </w:r>
          </w:p>
          <w:p w:rsidR="004D33AD" w:rsidRDefault="00192AF9" w:rsidP="00F65235">
            <w:pPr>
              <w:suppressAutoHyphens/>
              <w:kinsoku w:val="0"/>
              <w:autoSpaceDE w:val="0"/>
              <w:autoSpaceDN w:val="0"/>
              <w:spacing w:line="260" w:lineRule="exact"/>
              <w:jc w:val="left"/>
              <w:rPr>
                <w:rFonts w:ascii="ＭＳ 明朝" w:hAnsiTheme="minorHAnsi" w:cs="Times New Roman"/>
              </w:rPr>
            </w:pPr>
            <w:r>
              <w:rPr>
                <w:rFonts w:hint="eastAsia"/>
              </w:rPr>
              <w:t>1</w:t>
            </w:r>
            <w:r>
              <w:rPr>
                <w:rFonts w:hint="eastAsia"/>
              </w:rPr>
              <w:t>・</w:t>
            </w:r>
            <w:r>
              <w:rPr>
                <w:rFonts w:hint="eastAsia"/>
              </w:rPr>
              <w:t>2</w:t>
            </w:r>
            <w:r>
              <w:rPr>
                <w:rFonts w:hint="eastAsia"/>
              </w:rPr>
              <w:t xml:space="preserve">年　</w:t>
            </w:r>
            <w:r w:rsidR="004D33AD">
              <w:rPr>
                <w:rFonts w:ascii="ＭＳ 明朝" w:hAnsiTheme="minorHAnsi" w:hint="eastAsia"/>
              </w:rPr>
              <w:t>小学館の図鑑</w:t>
            </w:r>
            <w:r w:rsidR="004D33AD">
              <w:rPr>
                <w:rFonts w:ascii="ＭＳ 明朝" w:hAnsi="ＭＳ 明朝"/>
              </w:rPr>
              <w:t>NEO</w:t>
            </w:r>
            <w:r w:rsidR="004D33AD">
              <w:rPr>
                <w:rFonts w:ascii="ＭＳ 明朝" w:hAnsiTheme="minorHAnsi" w:hint="eastAsia"/>
              </w:rPr>
              <w:t>⑮　飼育と観察</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r>
              <w:rPr>
                <w:rFonts w:ascii="ＭＳ 明朝" w:hAnsi="ＭＳ 明朝"/>
              </w:rPr>
              <w:t xml:space="preserve"> </w:t>
            </w:r>
            <w:r>
              <w:rPr>
                <w:rFonts w:ascii="ＭＳ 明朝" w:hAnsiTheme="minorHAnsi" w:hint="eastAsia"/>
              </w:rPr>
              <w:t xml:space="preserve">　　　　（一般図書　小学館</w:t>
            </w:r>
            <w:r>
              <w:rPr>
                <w:rFonts w:ascii="ＭＳ 明朝" w:hAnsi="ＭＳ 明朝"/>
              </w:rPr>
              <w:t>)</w:t>
            </w:r>
          </w:p>
        </w:tc>
        <w:tc>
          <w:tcPr>
            <w:tcW w:w="7822" w:type="dxa"/>
            <w:tcBorders>
              <w:top w:val="single" w:sz="4" w:space="0" w:color="000000"/>
              <w:left w:val="single" w:sz="4" w:space="0" w:color="000000"/>
              <w:bottom w:val="single" w:sz="12"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w:t>
            </w:r>
            <w:r w:rsidR="00D17D21">
              <w:rPr>
                <w:rFonts w:hint="eastAsia"/>
              </w:rPr>
              <w:t>身近な生活における疑問について科学的に写真やイラストを用いて分かりやすく解説している。また，簡単に試すことができる実験も掲載されており，生徒の興味や関心に応じて取り組めるようになっ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8913F9" w:rsidRDefault="008913F9" w:rsidP="00F65235">
            <w:pPr>
              <w:suppressAutoHyphens/>
              <w:kinsoku w:val="0"/>
              <w:autoSpaceDE w:val="0"/>
              <w:autoSpaceDN w:val="0"/>
              <w:spacing w:line="260" w:lineRule="exact"/>
              <w:jc w:val="left"/>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w:t>
            </w:r>
            <w:r w:rsidRPr="001E1FAC">
              <w:rPr>
                <w:rFonts w:ascii="ＭＳ Ｐ明朝" w:eastAsia="ＭＳ Ｐ明朝" w:hAnsi="ＭＳ Ｐ明朝" w:hint="eastAsia"/>
              </w:rPr>
              <w:t>身近な昆虫，魚などの動物や植物の観察・飼育や栽培について，主に写真等で解説されており生態や種類ごとに分類されていて分かりやすく構成されている。</w:t>
            </w:r>
          </w:p>
        </w:tc>
      </w:tr>
    </w:tbl>
    <w:p w:rsidR="004D33AD" w:rsidRDefault="004D33AD" w:rsidP="00F65235">
      <w:pPr>
        <w:spacing w:line="260" w:lineRule="exact"/>
        <w:rPr>
          <w:rFonts w:ascii="ＭＳ 明朝" w:hAnsiTheme="minorHAnsi" w:cs="Times New Roman"/>
        </w:rPr>
      </w:pPr>
    </w:p>
    <w:p w:rsidR="004D33AD" w:rsidRDefault="004D33AD" w:rsidP="00F65235">
      <w:pPr>
        <w:spacing w:line="260" w:lineRule="exact"/>
        <w:rPr>
          <w:rFonts w:ascii="ＭＳ 明朝" w:hAnsiTheme="minorHAnsi" w:cs="Times New Roman"/>
        </w:rPr>
      </w:pPr>
    </w:p>
    <w:p w:rsidR="00FD397B" w:rsidRDefault="00FD397B" w:rsidP="00F65235">
      <w:pPr>
        <w:spacing w:line="260" w:lineRule="exact"/>
        <w:rPr>
          <w:rFonts w:ascii="ＭＳ 明朝" w:hAnsiTheme="minorHAnsi" w:cs="Times New Roman"/>
        </w:rPr>
      </w:pPr>
    </w:p>
    <w:p w:rsidR="00FD397B" w:rsidRDefault="00FD397B" w:rsidP="00F65235">
      <w:pPr>
        <w:spacing w:line="260" w:lineRule="exact"/>
        <w:rPr>
          <w:rFonts w:ascii="ＭＳ 明朝" w:hAnsiTheme="minorHAnsi"/>
          <w:sz w:val="24"/>
          <w:szCs w:val="24"/>
        </w:rPr>
      </w:pPr>
      <w:r>
        <w:rPr>
          <w:rFonts w:ascii="ＭＳ 明朝" w:hAnsiTheme="minorHAnsi" w:hint="eastAsia"/>
          <w:sz w:val="24"/>
          <w:szCs w:val="24"/>
          <w:bdr w:val="single" w:sz="4" w:space="0" w:color="000000"/>
        </w:rPr>
        <w:lastRenderedPageBreak/>
        <w:t>部外</w:t>
      </w:r>
      <w:r w:rsidR="004D33AD">
        <w:rPr>
          <w:rFonts w:ascii="ＭＳ 明朝" w:hAnsiTheme="minorHAnsi" w:hint="eastAsia"/>
          <w:sz w:val="24"/>
          <w:szCs w:val="24"/>
          <w:bdr w:val="single" w:sz="4" w:space="0" w:color="000000"/>
        </w:rPr>
        <w:t>秘</w:t>
      </w:r>
      <w:r w:rsidR="004D33AD">
        <w:rPr>
          <w:rFonts w:ascii="ＭＳ 明朝" w:hAnsiTheme="minorHAnsi" w:hint="eastAsia"/>
          <w:sz w:val="24"/>
          <w:szCs w:val="24"/>
        </w:rPr>
        <w:t xml:space="preserve">　</w:t>
      </w:r>
      <w:r w:rsidR="004D33AD">
        <w:rPr>
          <w:rFonts w:ascii="ＭＳ 明朝" w:hAnsiTheme="minorHAnsi" w:hint="eastAsia"/>
          <w:sz w:val="24"/>
          <w:szCs w:val="24"/>
          <w:bdr w:val="single" w:sz="12" w:space="0" w:color="000000"/>
        </w:rPr>
        <w:t>特別支援教育</w:t>
      </w:r>
      <w:r w:rsidR="004D33AD">
        <w:rPr>
          <w:rFonts w:ascii="ＭＳ 明朝" w:hAnsiTheme="minorHAnsi" w:hint="eastAsia"/>
          <w:sz w:val="24"/>
          <w:szCs w:val="24"/>
        </w:rPr>
        <w:t>〈中学校〉</w:t>
      </w:r>
    </w:p>
    <w:p w:rsidR="004D33AD" w:rsidRDefault="004D33AD" w:rsidP="00FD397B">
      <w:pPr>
        <w:wordWrap w:val="0"/>
        <w:spacing w:line="260" w:lineRule="exact"/>
        <w:jc w:val="right"/>
        <w:rPr>
          <w:rFonts w:ascii="ＭＳ 明朝" w:hAnsiTheme="minorHAnsi" w:cs="Times New Roman"/>
        </w:rPr>
      </w:pPr>
      <w:r>
        <w:rPr>
          <w:rFonts w:cs="Times New Roman"/>
          <w:spacing w:val="2"/>
        </w:rPr>
        <w:t xml:space="preserve">                                                                                                    </w:t>
      </w:r>
      <w:r>
        <w:rPr>
          <w:rFonts w:hint="eastAsia"/>
        </w:rPr>
        <w:t>３</w:t>
      </w:r>
      <w:r w:rsidR="00FD397B">
        <w:rPr>
          <w:rFonts w:hint="eastAsia"/>
        </w:rPr>
        <w:t xml:space="preserve">　　　</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
        <w:gridCol w:w="2325"/>
        <w:gridCol w:w="5074"/>
        <w:gridCol w:w="4756"/>
        <w:gridCol w:w="7822"/>
      </w:tblGrid>
      <w:tr w:rsidR="004D33AD">
        <w:trPr>
          <w:trHeight w:val="238"/>
        </w:trPr>
        <w:tc>
          <w:tcPr>
            <w:tcW w:w="3277" w:type="dxa"/>
            <w:gridSpan w:val="2"/>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種目（教科名等）</w:t>
            </w:r>
          </w:p>
        </w:tc>
        <w:tc>
          <w:tcPr>
            <w:tcW w:w="5074"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観　　点</w:t>
            </w:r>
          </w:p>
        </w:tc>
        <w:tc>
          <w:tcPr>
            <w:tcW w:w="4756"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教科書名（一般図書，書名）</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意　　見　　等</w:t>
            </w:r>
          </w:p>
        </w:tc>
      </w:tr>
      <w:tr w:rsidR="004D33AD">
        <w:trPr>
          <w:trHeight w:val="4284"/>
        </w:trPr>
        <w:tc>
          <w:tcPr>
            <w:tcW w:w="952" w:type="dxa"/>
            <w:tcBorders>
              <w:top w:val="single" w:sz="4"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hint="eastAsia"/>
              </w:rPr>
              <w:t>理科</w:t>
            </w:r>
          </w:p>
        </w:tc>
        <w:tc>
          <w:tcPr>
            <w:tcW w:w="2325"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理科（Ｂ型）</w:t>
            </w:r>
          </w:p>
        </w:tc>
        <w:tc>
          <w:tcPr>
            <w:tcW w:w="5074" w:type="dxa"/>
            <w:tcBorders>
              <w:top w:val="single" w:sz="4" w:space="0" w:color="000000"/>
              <w:left w:val="single" w:sz="4" w:space="0" w:color="000000"/>
              <w:bottom w:val="single" w:sz="4" w:space="0" w:color="000000"/>
              <w:right w:val="single" w:sz="4" w:space="0" w:color="000000"/>
            </w:tcBorders>
          </w:tcPr>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・身近な事物や現象等の観察・実験を通して，興味関心を高めることができる。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・身近な動植物の飼育・栽培の直接体験を通して，自然に親しみ，自然を愛する心情を育てることができる。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 xml:space="preserve">・作業学習や生活単元学習と関連した構成になっている。　　　</w:t>
            </w:r>
          </w:p>
        </w:tc>
        <w:tc>
          <w:tcPr>
            <w:tcW w:w="4756" w:type="dxa"/>
            <w:tcBorders>
              <w:top w:val="single" w:sz="4" w:space="0" w:color="000000"/>
              <w:left w:val="single" w:sz="4" w:space="0" w:color="000000"/>
              <w:bottom w:val="single" w:sz="4" w:space="0" w:color="000000"/>
              <w:right w:val="single" w:sz="4" w:space="0" w:color="000000"/>
            </w:tcBorders>
          </w:tcPr>
          <w:p w:rsidR="004D33AD" w:rsidRPr="008E2708" w:rsidRDefault="004D33AD" w:rsidP="00F65235">
            <w:pPr>
              <w:suppressAutoHyphens/>
              <w:kinsoku w:val="0"/>
              <w:autoSpaceDE w:val="0"/>
              <w:autoSpaceDN w:val="0"/>
              <w:spacing w:line="260" w:lineRule="exact"/>
              <w:jc w:val="left"/>
              <w:rPr>
                <w:rFonts w:ascii="ＭＳ 明朝" w:hAnsiTheme="minorHAnsi" w:cs="Times New Roman"/>
                <w:sz w:val="20"/>
                <w:szCs w:val="20"/>
              </w:rPr>
            </w:pPr>
            <w:r>
              <w:rPr>
                <w:rFonts w:ascii="ＭＳ 明朝" w:hAnsiTheme="minorHAnsi" w:hint="eastAsia"/>
              </w:rPr>
              <w:t xml:space="preserve">３年　</w:t>
            </w:r>
            <w:r w:rsidR="00192AF9" w:rsidRPr="008E2708">
              <w:rPr>
                <w:rFonts w:ascii="ＭＳ 明朝" w:hAnsiTheme="minorHAnsi" w:hint="eastAsia"/>
                <w:sz w:val="20"/>
                <w:szCs w:val="20"/>
              </w:rPr>
              <w:t>小学館の子</w:t>
            </w:r>
            <w:r w:rsidR="008E2708" w:rsidRPr="008E2708">
              <w:rPr>
                <w:rFonts w:ascii="ＭＳ 明朝" w:hAnsiTheme="minorHAnsi" w:hint="eastAsia"/>
                <w:sz w:val="20"/>
                <w:szCs w:val="20"/>
              </w:rPr>
              <w:t>ども</w:t>
            </w:r>
            <w:r w:rsidR="00192AF9" w:rsidRPr="008E2708">
              <w:rPr>
                <w:rFonts w:ascii="ＭＳ 明朝" w:hAnsiTheme="minorHAnsi" w:hint="eastAsia"/>
                <w:sz w:val="20"/>
                <w:szCs w:val="20"/>
              </w:rPr>
              <w:t>図鑑</w:t>
            </w:r>
            <w:r w:rsidRPr="008E2708">
              <w:rPr>
                <w:rFonts w:ascii="ＭＳ 明朝" w:hAnsiTheme="minorHAnsi" w:hint="eastAsia"/>
                <w:sz w:val="20"/>
                <w:szCs w:val="20"/>
              </w:rPr>
              <w:t>プレ</w:t>
            </w:r>
            <w:r w:rsidRPr="008E2708">
              <w:rPr>
                <w:rFonts w:ascii="ＭＳ 明朝" w:hAnsi="ＭＳ 明朝"/>
                <w:sz w:val="20"/>
                <w:szCs w:val="20"/>
              </w:rPr>
              <w:t>NEO</w:t>
            </w:r>
            <w:r w:rsidRPr="008E2708">
              <w:rPr>
                <w:rFonts w:ascii="ＭＳ 明朝" w:hAnsiTheme="minorHAnsi" w:hint="eastAsia"/>
                <w:sz w:val="20"/>
                <w:szCs w:val="20"/>
              </w:rPr>
              <w:t xml:space="preserve">　げんきの図鑑</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ＭＳ 明朝"/>
                <w:spacing w:val="2"/>
              </w:rPr>
              <w:t>(</w:t>
            </w:r>
            <w:r>
              <w:rPr>
                <w:rFonts w:ascii="ＭＳ 明朝" w:hAnsiTheme="minorHAnsi" w:hint="eastAsia"/>
              </w:rPr>
              <w:t>一般図書　小学館</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３年</w:t>
            </w:r>
            <w:r w:rsidR="004D33AD">
              <w:rPr>
                <w:rFonts w:ascii="ＭＳ 明朝" w:hAnsiTheme="minorHAnsi" w:hint="eastAsia"/>
              </w:rPr>
              <w:t xml:space="preserve">　小学館の図鑑</w:t>
            </w:r>
            <w:r w:rsidR="004D33AD">
              <w:rPr>
                <w:rFonts w:ascii="ＭＳ 明朝" w:hAnsi="ＭＳ 明朝"/>
              </w:rPr>
              <w:t>NEO</w:t>
            </w:r>
            <w:r w:rsidR="004D33AD">
              <w:rPr>
                <w:rFonts w:ascii="ＭＳ 明朝" w:hAnsiTheme="minorHAnsi" w:hint="eastAsia"/>
              </w:rPr>
              <w:t>⑬　人間・いのちの歴史</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Theme="minorHAnsi" w:hint="eastAsia"/>
              </w:rPr>
              <w:t xml:space="preserve">　　　　　　　　　　　　　</w:t>
            </w:r>
            <w:r>
              <w:rPr>
                <w:rFonts w:ascii="ＭＳ 明朝" w:hAnsi="ＭＳ 明朝"/>
                <w:spacing w:val="2"/>
              </w:rPr>
              <w:t>(</w:t>
            </w:r>
            <w:r>
              <w:rPr>
                <w:rFonts w:ascii="ＭＳ 明朝" w:hAnsiTheme="minorHAnsi" w:hint="eastAsia"/>
              </w:rPr>
              <w:t>一般図書　小学館</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３年　キッズペディア地球館・生命の星のひみつ</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ＭＳ 明朝"/>
                <w:spacing w:val="2"/>
              </w:rPr>
              <w:t xml:space="preserve">             </w:t>
            </w:r>
            <w:r>
              <w:rPr>
                <w:rFonts w:ascii="ＭＳ 明朝" w:hAnsiTheme="minorHAnsi" w:hint="eastAsia"/>
              </w:rPr>
              <w:t xml:space="preserve">　　　　</w:t>
            </w:r>
            <w:r>
              <w:rPr>
                <w:rFonts w:ascii="ＭＳ 明朝" w:hAnsi="ＭＳ 明朝"/>
                <w:spacing w:val="2"/>
              </w:rPr>
              <w:t xml:space="preserve"> </w:t>
            </w:r>
            <w:r>
              <w:rPr>
                <w:rFonts w:ascii="ＭＳ 明朝" w:hAnsiTheme="minorHAnsi" w:hint="eastAsia"/>
              </w:rPr>
              <w:t>（一般図書　小学館）</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ＭＳ 明朝"/>
                <w:spacing w:val="2"/>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３年　学研の図鑑</w:t>
            </w:r>
            <w:r>
              <w:rPr>
                <w:rFonts w:ascii="ＭＳ 明朝" w:hAnsi="ＭＳ 明朝"/>
                <w:spacing w:val="2"/>
              </w:rPr>
              <w:t>LIVE</w:t>
            </w:r>
            <w:r>
              <w:rPr>
                <w:rFonts w:ascii="ＭＳ 明朝" w:hAnsiTheme="minorHAnsi" w:hint="eastAsia"/>
              </w:rPr>
              <w:t xml:space="preserve">　⑫　地球</w:t>
            </w:r>
          </w:p>
          <w:p w:rsidR="004D33AD" w:rsidRDefault="004D33AD" w:rsidP="00FA7404">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ＭＳ 明朝"/>
                <w:spacing w:val="2"/>
              </w:rPr>
              <w:t xml:space="preserve">              </w:t>
            </w:r>
            <w:r>
              <w:rPr>
                <w:rFonts w:ascii="ＭＳ 明朝" w:hAnsiTheme="minorHAnsi" w:hint="eastAsia"/>
              </w:rPr>
              <w:t xml:space="preserve">　　　一般図書　学研プラス）</w:t>
            </w:r>
          </w:p>
        </w:tc>
        <w:tc>
          <w:tcPr>
            <w:tcW w:w="7822" w:type="dxa"/>
            <w:tcBorders>
              <w:top w:val="single" w:sz="4" w:space="0" w:color="000000"/>
              <w:left w:val="single" w:sz="4" w:space="0" w:color="000000"/>
              <w:bottom w:val="single" w:sz="4" w:space="0" w:color="000000"/>
              <w:right w:val="single" w:sz="12" w:space="0" w:color="000000"/>
            </w:tcBorders>
          </w:tcPr>
          <w:p w:rsidR="004D33AD" w:rsidRPr="00FA7404" w:rsidRDefault="004D33AD" w:rsidP="00FA7404">
            <w:pPr>
              <w:suppressAutoHyphens/>
              <w:kinsoku w:val="0"/>
              <w:autoSpaceDE w:val="0"/>
              <w:autoSpaceDN w:val="0"/>
              <w:spacing w:line="260" w:lineRule="exact"/>
              <w:ind w:left="189" w:hangingChars="90" w:hanging="189"/>
              <w:jc w:val="left"/>
              <w:rPr>
                <w:rFonts w:ascii="ＭＳ Ｐ明朝" w:eastAsia="ＭＳ Ｐ明朝" w:hAnsi="ＭＳ Ｐ明朝" w:cs="Times New Roman"/>
              </w:rPr>
            </w:pPr>
            <w:r w:rsidRPr="00FA7404">
              <w:rPr>
                <w:rFonts w:ascii="ＭＳ Ｐ明朝" w:eastAsia="ＭＳ Ｐ明朝" w:hAnsi="ＭＳ Ｐ明朝" w:hint="eastAsia"/>
              </w:rPr>
              <w:t>・「体を動かす（遊び・運動）」「体を作る（食事）」「元気に暮らす（生活）」「体を守る（病気・けがの予防）」の流れに沿って，人の体について，平易な文章でわかりやすく学習を進めることができる。</w:t>
            </w:r>
          </w:p>
          <w:p w:rsidR="004D33AD" w:rsidRPr="00FA7404" w:rsidRDefault="004D33AD" w:rsidP="00FA7404">
            <w:pPr>
              <w:suppressAutoHyphens/>
              <w:kinsoku w:val="0"/>
              <w:autoSpaceDE w:val="0"/>
              <w:autoSpaceDN w:val="0"/>
              <w:spacing w:line="260" w:lineRule="exact"/>
              <w:ind w:left="189" w:hangingChars="90" w:hanging="189"/>
              <w:jc w:val="left"/>
              <w:rPr>
                <w:rFonts w:ascii="ＭＳ Ｐ明朝" w:eastAsia="ＭＳ Ｐ明朝" w:hAnsi="ＭＳ Ｐ明朝"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・体の器官や進化の過程ごとにわかりやすく構成されている。体を通して身近な事物や現象等を系統的に理解できるようになっている。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w:t>
            </w:r>
            <w:r w:rsidRPr="00FA7404">
              <w:rPr>
                <w:rFonts w:ascii="ＭＳ Ｐ明朝" w:eastAsia="ＭＳ Ｐ明朝" w:hAnsi="ＭＳ Ｐ明朝" w:hint="eastAsia"/>
              </w:rPr>
              <w:t>豊富な写</w:t>
            </w:r>
            <w:r w:rsidR="001E1FAC">
              <w:rPr>
                <w:rFonts w:ascii="ＭＳ Ｐ明朝" w:eastAsia="ＭＳ Ｐ明朝" w:hAnsi="ＭＳ Ｐ明朝" w:hint="eastAsia"/>
              </w:rPr>
              <w:t>真やイラストで子どもたちの疑問や興味について分かりやすく書かれ</w:t>
            </w:r>
            <w:r w:rsidRPr="00FA7404">
              <w:rPr>
                <w:rFonts w:ascii="ＭＳ Ｐ明朝" w:eastAsia="ＭＳ Ｐ明朝" w:hAnsi="ＭＳ Ｐ明朝" w:hint="eastAsia"/>
              </w:rPr>
              <w:t>ている。地球について「過去」「現在」「未来」をテーマにまとめられており，　科学的な見方・考え方の基礎を養うことができる。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・無料アプリを使って台風や大陸移動などの３</w:t>
            </w:r>
            <w:r>
              <w:rPr>
                <w:rFonts w:ascii="ＭＳ 明朝" w:hAnsi="ＭＳ 明朝"/>
              </w:rPr>
              <w:t>DCG</w:t>
            </w:r>
            <w:r>
              <w:rPr>
                <w:rFonts w:ascii="ＭＳ 明朝" w:hAnsiTheme="minorHAnsi" w:hint="eastAsia"/>
              </w:rPr>
              <w:t>やオーロラ，火山などの貴重な　動画を見ることができる。視聴覚に訴える教材なので，子どもたちの科学への　興味・関心を深めることができる。</w:t>
            </w:r>
          </w:p>
        </w:tc>
      </w:tr>
      <w:tr w:rsidR="004D33AD">
        <w:trPr>
          <w:trHeight w:val="1190"/>
        </w:trPr>
        <w:tc>
          <w:tcPr>
            <w:tcW w:w="952"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音楽</w:t>
            </w:r>
          </w:p>
        </w:tc>
        <w:tc>
          <w:tcPr>
            <w:tcW w:w="2325"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音楽（Ａ型）</w:t>
            </w: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・通常の学級との交流及び共同学習に適している。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・内容が系統的・発展的に構成されている。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・生活を豊かにするとともに，自立の基礎を養うことができる。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cs="Times New Roman"/>
                <w:spacing w:val="2"/>
              </w:rPr>
              <w:t xml:space="preserve">    </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1190"/>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音楽（Ｂ型）</w:t>
            </w:r>
          </w:p>
        </w:tc>
        <w:tc>
          <w:tcPr>
            <w:tcW w:w="5074" w:type="dxa"/>
            <w:tcBorders>
              <w:top w:val="single" w:sz="4" w:space="0" w:color="000000"/>
              <w:left w:val="single" w:sz="4" w:space="0" w:color="000000"/>
              <w:bottom w:val="single" w:sz="4" w:space="0" w:color="000000"/>
              <w:right w:val="single" w:sz="4" w:space="0" w:color="000000"/>
            </w:tcBorders>
          </w:tcPr>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・豊かな情操を育てるように構成されている。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１～３年　音楽Ｃ－７１１　音楽☆☆☆☆</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（東書）</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・身体表現やリズム遊びを取り入れた歌など，生徒の親しみやすい選曲が多くあるため，楽しい活動を取り入れやすくなっている。</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・曲数が多く，生徒に親しみやすい曲が多いため，生徒の発達段階に応じた指導ができるようになっている。</w:t>
            </w:r>
          </w:p>
        </w:tc>
      </w:tr>
      <w:tr w:rsidR="004D33AD">
        <w:trPr>
          <w:trHeight w:val="714"/>
        </w:trPr>
        <w:tc>
          <w:tcPr>
            <w:tcW w:w="952" w:type="dxa"/>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器楽合奏（Ａ型）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（Ｂ型）</w:t>
            </w: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・通常の学級との交流及び共同学習に適している。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1190"/>
        </w:trPr>
        <w:tc>
          <w:tcPr>
            <w:tcW w:w="952"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p>
          <w:p w:rsidR="004D33AD" w:rsidRDefault="004D33AD"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美術</w:t>
            </w: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p>
        </w:tc>
        <w:tc>
          <w:tcPr>
            <w:tcW w:w="2325"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美術（Ａ型）</w:t>
            </w: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p>
        </w:tc>
        <w:tc>
          <w:tcPr>
            <w:tcW w:w="5074"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・通常の学級との交流及び共同学習に適している。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・内容が系統的・発展的に構成されている。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・生活を豊かにするとともに，自立の基礎を養うことができる。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・通常の学級における選定教科書に準ずる。</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trPr>
          <w:trHeight w:val="952"/>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美術（Ｂ型）</w:t>
            </w:r>
          </w:p>
        </w:tc>
        <w:tc>
          <w:tcPr>
            <w:tcW w:w="5074" w:type="dxa"/>
            <w:vMerge w:val="restart"/>
            <w:tcBorders>
              <w:top w:val="single" w:sz="4" w:space="0" w:color="000000"/>
              <w:left w:val="single" w:sz="4" w:space="0" w:color="000000"/>
              <w:bottom w:val="nil"/>
              <w:right w:val="single" w:sz="4" w:space="0" w:color="000000"/>
            </w:tcBorders>
          </w:tcPr>
          <w:p w:rsidR="004D33AD" w:rsidRPr="00AC5F33" w:rsidRDefault="004D33AD" w:rsidP="00AC5F33">
            <w:pPr>
              <w:suppressAutoHyphens/>
              <w:kinsoku w:val="0"/>
              <w:autoSpaceDE w:val="0"/>
              <w:autoSpaceDN w:val="0"/>
              <w:spacing w:line="260" w:lineRule="exact"/>
              <w:ind w:leftChars="10" w:left="162" w:hangingChars="67" w:hanging="141"/>
              <w:jc w:val="left"/>
              <w:rPr>
                <w:rFonts w:ascii="ＭＳ Ｐ明朝" w:eastAsia="ＭＳ Ｐ明朝" w:hAnsi="ＭＳ Ｐ明朝" w:cs="Times New Roman"/>
              </w:rPr>
            </w:pP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・豊かな情操を育てるように構成されている。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192AF9" w:rsidP="00F65235">
            <w:pPr>
              <w:suppressAutoHyphens/>
              <w:kinsoku w:val="0"/>
              <w:autoSpaceDE w:val="0"/>
              <w:autoSpaceDN w:val="0"/>
              <w:spacing w:line="260" w:lineRule="exact"/>
              <w:jc w:val="left"/>
              <w:rPr>
                <w:rFonts w:ascii="ＭＳ 明朝" w:hAnsiTheme="minorHAnsi" w:cs="Times New Roman"/>
              </w:rPr>
            </w:pPr>
            <w:r w:rsidRPr="00192AF9">
              <w:rPr>
                <w:rFonts w:ascii="ＭＳ 明朝" w:hAnsiTheme="minorHAnsi"/>
              </w:rPr>
              <w:t>1</w:t>
            </w:r>
            <w:r>
              <w:rPr>
                <w:rFonts w:ascii="ＭＳ 明朝" w:hAnsiTheme="minorHAnsi" w:hint="eastAsia"/>
              </w:rPr>
              <w:t>～</w:t>
            </w:r>
            <w:r w:rsidRPr="00192AF9">
              <w:rPr>
                <w:rFonts w:ascii="ＭＳ 明朝" w:hAnsiTheme="minorHAnsi"/>
              </w:rPr>
              <w:t>3</w:t>
            </w:r>
            <w:r w:rsidR="004D33AD">
              <w:rPr>
                <w:rFonts w:ascii="ＭＳ 明朝" w:hAnsiTheme="minorHAnsi" w:hint="eastAsia"/>
              </w:rPr>
              <w:t xml:space="preserve">年　</w:t>
            </w:r>
            <w:r w:rsidR="004D33AD">
              <w:rPr>
                <w:rFonts w:ascii="ＭＳ 明朝" w:hAnsi="ＭＳ 明朝"/>
              </w:rPr>
              <w:t>DO</w:t>
            </w:r>
            <w:r w:rsidR="004D33AD">
              <w:rPr>
                <w:rFonts w:ascii="ＭＳ 明朝" w:hAnsiTheme="minorHAnsi" w:hint="eastAsia"/>
              </w:rPr>
              <w:t>！図鑑シリーズ　工作図鑑</w:t>
            </w:r>
          </w:p>
          <w:p w:rsidR="004D33AD" w:rsidRDefault="008E2708"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sidR="004D33AD">
              <w:rPr>
                <w:rFonts w:ascii="ＭＳ 明朝" w:hAnsiTheme="minorHAnsi" w:hint="eastAsia"/>
              </w:rPr>
              <w:t>作って遊ぼう！伝承・創作おもちゃ</w:t>
            </w:r>
            <w:r>
              <w:rPr>
                <w:rFonts w:ascii="ＭＳ 明朝" w:hAnsiTheme="minorHAnsi" w:hint="eastAsia"/>
              </w:rPr>
              <w:t>－</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r>
              <w:rPr>
                <w:rFonts w:ascii="ＭＳ 明朝" w:hAnsi="ＭＳ 明朝"/>
              </w:rPr>
              <w:t>(</w:t>
            </w:r>
            <w:r>
              <w:rPr>
                <w:rFonts w:ascii="ＭＳ 明朝" w:hAnsiTheme="minorHAnsi" w:hint="eastAsia"/>
              </w:rPr>
              <w:t>一般図書　福音館書店</w:t>
            </w:r>
            <w:r>
              <w:rPr>
                <w:rFonts w:ascii="ＭＳ 明朝" w:hAnsi="ＭＳ 明朝"/>
              </w:rPr>
              <w:t>)</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・イラストを多く用いて説明されており，楽しい造形活動を通して表現の喜びを味わわせることができるよう工夫されているため，発達段階に即した指導ができるようになっている。</w:t>
            </w:r>
          </w:p>
        </w:tc>
      </w:tr>
      <w:tr w:rsidR="004D33AD">
        <w:trPr>
          <w:trHeight w:val="952"/>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dashed"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１年　きょうからアーティスト１　いろんな絵の　　　具で絵をかこう！</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（一般図書　フレーベル館）</w:t>
            </w:r>
          </w:p>
        </w:tc>
        <w:tc>
          <w:tcPr>
            <w:tcW w:w="7822" w:type="dxa"/>
            <w:tcBorders>
              <w:top w:val="single" w:sz="4" w:space="0" w:color="000000"/>
              <w:left w:val="single" w:sz="4" w:space="0" w:color="000000"/>
              <w:bottom w:val="dashed"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全ページカラーで写真やイラストを中心に構成し，非常に鮮やかで視覚的な工夫がされ，興味・関心をもちやすい。また，綿棒等から徐々に絵筆を活用した描き方へと移行し，中学生の発達段階に即した美術の指導が可能である。</w:t>
            </w:r>
          </w:p>
        </w:tc>
      </w:tr>
      <w:tr w:rsidR="004D33AD">
        <w:trPr>
          <w:trHeight w:val="952"/>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dashed" w:sz="4" w:space="0" w:color="000000"/>
              <w:left w:val="single" w:sz="4" w:space="0" w:color="000000"/>
              <w:bottom w:val="dashed" w:sz="4" w:space="0" w:color="000000"/>
              <w:right w:val="single" w:sz="4" w:space="0" w:color="000000"/>
            </w:tcBorders>
          </w:tcPr>
          <w:p w:rsidR="004D33AD" w:rsidRDefault="008E2708" w:rsidP="008E2708">
            <w:pPr>
              <w:suppressAutoHyphens/>
              <w:kinsoku w:val="0"/>
              <w:autoSpaceDE w:val="0"/>
              <w:autoSpaceDN w:val="0"/>
              <w:spacing w:line="260" w:lineRule="exact"/>
              <w:ind w:left="630" w:hangingChars="300" w:hanging="630"/>
              <w:jc w:val="left"/>
              <w:rPr>
                <w:rFonts w:ascii="ＭＳ 明朝" w:hAnsiTheme="minorHAnsi" w:cs="Times New Roman"/>
              </w:rPr>
            </w:pPr>
            <w:r>
              <w:rPr>
                <w:rFonts w:hint="eastAsia"/>
              </w:rPr>
              <w:t>２年　きょうからアーティスト２　空、木、動物</w:t>
            </w:r>
            <w:r w:rsidR="004D33AD">
              <w:rPr>
                <w:rFonts w:hint="eastAsia"/>
              </w:rPr>
              <w:t>かきわけテクニック！</w:t>
            </w:r>
          </w:p>
          <w:p w:rsidR="004D33AD" w:rsidRDefault="004D33AD" w:rsidP="00F65235">
            <w:pPr>
              <w:suppressAutoHyphens/>
              <w:kinsoku w:val="0"/>
              <w:autoSpaceDE w:val="0"/>
              <w:autoSpaceDN w:val="0"/>
              <w:spacing w:line="260" w:lineRule="exact"/>
              <w:jc w:val="right"/>
              <w:rPr>
                <w:rFonts w:ascii="ＭＳ 明朝" w:hAnsiTheme="minorHAnsi" w:cs="Times New Roman"/>
                <w:color w:val="auto"/>
                <w:sz w:val="24"/>
                <w:szCs w:val="24"/>
              </w:rPr>
            </w:pPr>
            <w:r>
              <w:rPr>
                <w:rFonts w:hint="eastAsia"/>
              </w:rPr>
              <w:t xml:space="preserve">　　　　　　　　　（一般図書　フレーベル館）</w:t>
            </w:r>
          </w:p>
        </w:tc>
        <w:tc>
          <w:tcPr>
            <w:tcW w:w="7822" w:type="dxa"/>
            <w:tcBorders>
              <w:top w:val="dashed" w:sz="4" w:space="0" w:color="000000"/>
              <w:left w:val="single" w:sz="4" w:space="0" w:color="000000"/>
              <w:bottom w:val="dashed"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全ページカラーで写真やイラスト中心に構成されており，興味・関心をもちやすい。また，身近な画材を使用し，表現方法について分かりやすく学べる構成となっている。さらに，難易度を示しているため，生徒の実態に即した活用ができるようになっている。</w:t>
            </w:r>
          </w:p>
        </w:tc>
      </w:tr>
      <w:tr w:rsidR="004D33AD">
        <w:trPr>
          <w:trHeight w:val="714"/>
        </w:trPr>
        <w:tc>
          <w:tcPr>
            <w:tcW w:w="952" w:type="dxa"/>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dashed"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３年　世界を変えるデザインの力①　使う</w:t>
            </w:r>
          </w:p>
          <w:p w:rsidR="004D33AD" w:rsidRDefault="004D33AD" w:rsidP="00F65235">
            <w:pPr>
              <w:suppressAutoHyphens/>
              <w:kinsoku w:val="0"/>
              <w:autoSpaceDE w:val="0"/>
              <w:autoSpaceDN w:val="0"/>
              <w:spacing w:line="260" w:lineRule="exact"/>
              <w:jc w:val="right"/>
              <w:rPr>
                <w:rFonts w:ascii="ＭＳ 明朝" w:hAnsiTheme="minorHAnsi" w:cs="Times New Roman"/>
                <w:color w:val="auto"/>
                <w:sz w:val="24"/>
                <w:szCs w:val="24"/>
              </w:rPr>
            </w:pPr>
            <w:r>
              <w:rPr>
                <w:rFonts w:ascii="ＭＳ 明朝" w:hAnsi="ＭＳ 明朝"/>
                <w:spacing w:val="2"/>
              </w:rPr>
              <w:t>(</w:t>
            </w:r>
            <w:r>
              <w:rPr>
                <w:rFonts w:hint="eastAsia"/>
              </w:rPr>
              <w:t>一般図書　教育画劇</w:t>
            </w:r>
            <w:r>
              <w:rPr>
                <w:rFonts w:ascii="ＭＳ 明朝" w:hAnsi="ＭＳ 明朝"/>
                <w:spacing w:val="2"/>
              </w:rPr>
              <w:t>)</w:t>
            </w:r>
          </w:p>
        </w:tc>
        <w:tc>
          <w:tcPr>
            <w:tcW w:w="7822" w:type="dxa"/>
            <w:tcBorders>
              <w:top w:val="dashed"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・実生活の中でのデザインを楽しく学べる構成になっている。視覚的な工夫がなされているため，発達段階に応じて活用できる。</w:t>
            </w:r>
          </w:p>
        </w:tc>
      </w:tr>
      <w:tr w:rsidR="004D33AD">
        <w:trPr>
          <w:trHeight w:val="714"/>
        </w:trPr>
        <w:tc>
          <w:tcPr>
            <w:tcW w:w="3277" w:type="dxa"/>
            <w:gridSpan w:val="2"/>
            <w:tcBorders>
              <w:top w:val="single" w:sz="4" w:space="0" w:color="000000"/>
              <w:left w:val="single" w:sz="12"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保健体育（Ａ型）</w:t>
            </w:r>
          </w:p>
        </w:tc>
        <w:tc>
          <w:tcPr>
            <w:tcW w:w="5074" w:type="dxa"/>
            <w:tcBorders>
              <w:top w:val="single" w:sz="4" w:space="0" w:color="000000"/>
              <w:left w:val="single" w:sz="4"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・通常の学級との交流及び共同学習に適している。</w:t>
            </w:r>
          </w:p>
        </w:tc>
        <w:tc>
          <w:tcPr>
            <w:tcW w:w="4756" w:type="dxa"/>
            <w:tcBorders>
              <w:top w:val="single" w:sz="4" w:space="0" w:color="000000"/>
              <w:left w:val="single" w:sz="4"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・通常の学級における選定教科書に準ずる。</w:t>
            </w:r>
          </w:p>
        </w:tc>
        <w:tc>
          <w:tcPr>
            <w:tcW w:w="7822" w:type="dxa"/>
            <w:tcBorders>
              <w:top w:val="single" w:sz="4" w:space="0" w:color="000000"/>
              <w:left w:val="single" w:sz="4" w:space="0" w:color="000000"/>
              <w:bottom w:val="single" w:sz="12"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bl>
    <w:p w:rsidR="004D33AD" w:rsidRDefault="004D33AD" w:rsidP="00F65235">
      <w:pPr>
        <w:spacing w:line="260" w:lineRule="exact"/>
        <w:rPr>
          <w:rFonts w:ascii="ＭＳ 明朝" w:hAnsiTheme="minorHAnsi" w:cs="Times New Roman"/>
        </w:rPr>
      </w:pPr>
    </w:p>
    <w:p w:rsidR="00A46424" w:rsidRDefault="004D33AD" w:rsidP="00F65235">
      <w:pPr>
        <w:spacing w:line="260" w:lineRule="exact"/>
        <w:rPr>
          <w:rFonts w:ascii="ＭＳ 明朝" w:hAnsiTheme="minorHAnsi"/>
          <w:sz w:val="24"/>
          <w:szCs w:val="24"/>
        </w:rPr>
      </w:pPr>
      <w:r>
        <w:rPr>
          <w:rFonts w:ascii="ＭＳ 明朝" w:hAnsiTheme="minorHAnsi" w:hint="eastAsia"/>
          <w:sz w:val="24"/>
          <w:szCs w:val="24"/>
          <w:bdr w:val="single" w:sz="4" w:space="0" w:color="000000"/>
        </w:rPr>
        <w:lastRenderedPageBreak/>
        <w:t>部外秘</w:t>
      </w:r>
      <w:r>
        <w:rPr>
          <w:rFonts w:ascii="ＭＳ 明朝" w:hAnsiTheme="minorHAnsi" w:hint="eastAsia"/>
          <w:sz w:val="24"/>
          <w:szCs w:val="24"/>
        </w:rPr>
        <w:t xml:space="preserve">　</w:t>
      </w:r>
      <w:r>
        <w:rPr>
          <w:rFonts w:ascii="ＭＳ 明朝" w:hAnsiTheme="minorHAnsi" w:hint="eastAsia"/>
          <w:sz w:val="24"/>
          <w:szCs w:val="24"/>
          <w:bdr w:val="single" w:sz="12" w:space="0" w:color="000000"/>
        </w:rPr>
        <w:t>特別支援教育</w:t>
      </w:r>
      <w:r>
        <w:rPr>
          <w:rFonts w:ascii="ＭＳ 明朝" w:hAnsiTheme="minorHAnsi" w:hint="eastAsia"/>
          <w:sz w:val="24"/>
          <w:szCs w:val="24"/>
        </w:rPr>
        <w:t>〈中学校〉</w:t>
      </w:r>
    </w:p>
    <w:p w:rsidR="004D33AD" w:rsidRDefault="004D33AD" w:rsidP="00F65235">
      <w:pPr>
        <w:spacing w:line="260" w:lineRule="exact"/>
        <w:rPr>
          <w:rFonts w:ascii="ＭＳ 明朝" w:hAnsiTheme="minorHAnsi" w:cs="Times New Roman"/>
        </w:rPr>
      </w:pPr>
      <w:r>
        <w:rPr>
          <w:rFonts w:cs="Times New Roman"/>
          <w:spacing w:val="2"/>
        </w:rPr>
        <w:t xml:space="preserve">                                                                                                                                              </w:t>
      </w:r>
      <w:r w:rsidR="00A46424">
        <w:rPr>
          <w:rFonts w:cs="Times New Roman" w:hint="eastAsia"/>
          <w:spacing w:val="2"/>
        </w:rPr>
        <w:t xml:space="preserve">　　　　　　　　　　　　　　　　　　　</w:t>
      </w:r>
      <w:r>
        <w:rPr>
          <w:rFonts w:cs="Times New Roman"/>
          <w:spacing w:val="2"/>
        </w:rPr>
        <w:t xml:space="preserve"> </w:t>
      </w:r>
      <w:r>
        <w:rPr>
          <w:rFonts w:hint="eastAsia"/>
        </w:rPr>
        <w:t>４</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
        <w:gridCol w:w="2325"/>
        <w:gridCol w:w="5074"/>
        <w:gridCol w:w="4756"/>
        <w:gridCol w:w="7822"/>
      </w:tblGrid>
      <w:tr w:rsidR="004D33AD">
        <w:trPr>
          <w:trHeight w:val="238"/>
        </w:trPr>
        <w:tc>
          <w:tcPr>
            <w:tcW w:w="3277" w:type="dxa"/>
            <w:gridSpan w:val="2"/>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種目（教科名等）</w:t>
            </w:r>
          </w:p>
        </w:tc>
        <w:tc>
          <w:tcPr>
            <w:tcW w:w="5074"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観　　点</w:t>
            </w:r>
          </w:p>
        </w:tc>
        <w:tc>
          <w:tcPr>
            <w:tcW w:w="4756"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教科書名（一般図書，書名）</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意　　見　　等</w:t>
            </w:r>
          </w:p>
        </w:tc>
      </w:tr>
      <w:tr w:rsidR="004D33AD">
        <w:trPr>
          <w:trHeight w:val="2380"/>
        </w:trPr>
        <w:tc>
          <w:tcPr>
            <w:tcW w:w="3277" w:type="dxa"/>
            <w:gridSpan w:val="2"/>
            <w:tcBorders>
              <w:top w:val="single" w:sz="4" w:space="0" w:color="000000"/>
              <w:left w:val="single" w:sz="12"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保健体育（Ｂ型）</w:t>
            </w:r>
          </w:p>
        </w:tc>
        <w:tc>
          <w:tcPr>
            <w:tcW w:w="5074" w:type="dxa"/>
            <w:tcBorders>
              <w:top w:val="single" w:sz="4" w:space="0" w:color="000000"/>
              <w:left w:val="single" w:sz="4" w:space="0" w:color="000000"/>
              <w:bottom w:val="single" w:sz="12" w:space="0" w:color="000000"/>
              <w:right w:val="single" w:sz="4" w:space="0" w:color="000000"/>
            </w:tcBorders>
          </w:tcPr>
          <w:p w:rsidR="004D33AD" w:rsidRPr="00AC5F33" w:rsidRDefault="004D33AD" w:rsidP="00AC5F33">
            <w:pPr>
              <w:suppressAutoHyphens/>
              <w:kinsoku w:val="0"/>
              <w:autoSpaceDE w:val="0"/>
              <w:autoSpaceDN w:val="0"/>
              <w:spacing w:line="260" w:lineRule="exact"/>
              <w:ind w:left="162" w:hangingChars="77" w:hanging="162"/>
              <w:jc w:val="left"/>
              <w:rPr>
                <w:rFonts w:ascii="ＭＳ Ｐ明朝" w:eastAsia="ＭＳ Ｐ明朝" w:hAnsi="ＭＳ Ｐ明朝" w:cs="Times New Roman"/>
              </w:rPr>
            </w:pPr>
            <w:r w:rsidRPr="00AC5F33">
              <w:rPr>
                <w:rFonts w:ascii="ＭＳ Ｐ明朝" w:eastAsia="ＭＳ Ｐ明朝" w:hAnsi="ＭＳ Ｐ明朝" w:hint="eastAsia"/>
              </w:rPr>
              <w:t>・生徒の能力や特性に応じた指導に適しており，障害の程度が重度化・重複化している現状に対応できる。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sidRPr="00AC5F33">
              <w:rPr>
                <w:rFonts w:ascii="ＭＳ Ｐ明朝" w:eastAsia="ＭＳ Ｐ明朝" w:hAnsi="ＭＳ Ｐ明朝" w:hint="eastAsia"/>
              </w:rPr>
              <w:t xml:space="preserve">　　　</w:t>
            </w:r>
          </w:p>
        </w:tc>
        <w:tc>
          <w:tcPr>
            <w:tcW w:w="4756" w:type="dxa"/>
            <w:tcBorders>
              <w:top w:val="single" w:sz="4" w:space="0" w:color="000000"/>
              <w:left w:val="single" w:sz="4" w:space="0" w:color="000000"/>
              <w:bottom w:val="single" w:sz="12" w:space="0" w:color="000000"/>
              <w:right w:val="single" w:sz="4" w:space="0" w:color="000000"/>
            </w:tcBorders>
          </w:tcPr>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hint="eastAsia"/>
              </w:rPr>
              <w:t>1~3</w:t>
            </w:r>
            <w:r w:rsidR="00192AF9">
              <w:rPr>
                <w:rFonts w:hint="eastAsia"/>
              </w:rPr>
              <w:t>年　小学館の子ども図鑑</w:t>
            </w:r>
            <w:r w:rsidR="004D33AD">
              <w:rPr>
                <w:rFonts w:hint="eastAsia"/>
              </w:rPr>
              <w:t>プレ</w:t>
            </w:r>
            <w:r w:rsidR="004D33AD">
              <w:rPr>
                <w:rFonts w:ascii="ＭＳ 明朝" w:hAnsi="ＭＳ 明朝"/>
              </w:rPr>
              <w:t>NEO</w:t>
            </w:r>
            <w:r w:rsidR="004D33AD">
              <w:rPr>
                <w:rFonts w:hint="eastAsia"/>
              </w:rPr>
              <w:t>げんきの図鑑</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ＭＳ 明朝"/>
                <w:spacing w:val="2"/>
              </w:rPr>
              <w:t>(</w:t>
            </w:r>
            <w:r>
              <w:rPr>
                <w:rFonts w:hint="eastAsia"/>
              </w:rPr>
              <w:t>一般図書　小学館</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hint="eastAsia"/>
              </w:rPr>
              <w:t>1~3</w:t>
            </w:r>
            <w:r w:rsidR="00192AF9">
              <w:rPr>
                <w:rFonts w:hint="eastAsia"/>
              </w:rPr>
              <w:t xml:space="preserve">年　</w:t>
            </w:r>
            <w:r w:rsidR="004D33AD">
              <w:rPr>
                <w:rFonts w:ascii="ＭＳ 明朝" w:hAnsiTheme="minorHAnsi" w:hint="eastAsia"/>
              </w:rPr>
              <w:t>小学館</w:t>
            </w:r>
            <w:r w:rsidR="00192AF9">
              <w:rPr>
                <w:rFonts w:ascii="ＭＳ 明朝" w:hAnsiTheme="minorHAnsi" w:hint="eastAsia"/>
              </w:rPr>
              <w:t>の</w:t>
            </w:r>
            <w:r w:rsidR="004D33AD">
              <w:rPr>
                <w:rFonts w:ascii="ＭＳ 明朝" w:hAnsiTheme="minorHAnsi" w:hint="eastAsia"/>
              </w:rPr>
              <w:t>図鑑</w:t>
            </w:r>
            <w:r w:rsidR="004D33AD">
              <w:rPr>
                <w:rFonts w:ascii="ＭＳ 明朝" w:hAnsi="ＭＳ 明朝"/>
                <w:spacing w:val="2"/>
              </w:rPr>
              <w:t>NEO</w:t>
            </w:r>
            <w:r w:rsidR="004D33AD">
              <w:rPr>
                <w:rFonts w:ascii="ＭＳ 明朝" w:hAnsiTheme="minorHAnsi" w:hint="eastAsia"/>
              </w:rPr>
              <w:t>⑬</w:t>
            </w:r>
            <w:r w:rsidR="004D33AD">
              <w:rPr>
                <w:rFonts w:hint="eastAsia"/>
              </w:rPr>
              <w:t xml:space="preserve">　人間・いのちの歴史</w:t>
            </w:r>
          </w:p>
          <w:p w:rsidR="004D33AD" w:rsidRDefault="004D33AD" w:rsidP="001E1FAC">
            <w:pPr>
              <w:suppressAutoHyphens/>
              <w:kinsoku w:val="0"/>
              <w:autoSpaceDE w:val="0"/>
              <w:autoSpaceDN w:val="0"/>
              <w:spacing w:line="260" w:lineRule="exact"/>
              <w:jc w:val="right"/>
              <w:rPr>
                <w:rFonts w:ascii="ＭＳ 明朝" w:hAnsiTheme="minorHAnsi" w:cs="Times New Roman"/>
                <w:color w:val="auto"/>
                <w:sz w:val="24"/>
                <w:szCs w:val="24"/>
              </w:rPr>
            </w:pPr>
            <w:r>
              <w:rPr>
                <w:rFonts w:ascii="ＭＳ 明朝" w:hAnsi="ＭＳ 明朝"/>
                <w:spacing w:val="2"/>
              </w:rPr>
              <w:t>(</w:t>
            </w:r>
            <w:r>
              <w:rPr>
                <w:rFonts w:hint="eastAsia"/>
              </w:rPr>
              <w:t>一般図書　小学館</w:t>
            </w:r>
            <w:r>
              <w:rPr>
                <w:rFonts w:ascii="ＭＳ 明朝" w:hAnsi="ＭＳ 明朝"/>
                <w:spacing w:val="2"/>
              </w:rPr>
              <w:t>)</w:t>
            </w:r>
          </w:p>
        </w:tc>
        <w:tc>
          <w:tcPr>
            <w:tcW w:w="7822" w:type="dxa"/>
            <w:tcBorders>
              <w:top w:val="single" w:sz="4" w:space="0" w:color="000000"/>
              <w:left w:val="single" w:sz="4" w:space="0" w:color="000000"/>
              <w:bottom w:val="single" w:sz="12" w:space="0" w:color="000000"/>
              <w:right w:val="single" w:sz="12"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b/>
                <w:bCs/>
              </w:rPr>
              <w:t>※保健体育の２冊は理科３年でも掲載している。</w:t>
            </w:r>
          </w:p>
          <w:p w:rsidR="004D33AD" w:rsidRDefault="004D33AD" w:rsidP="00FA7404">
            <w:pPr>
              <w:suppressAutoHyphens/>
              <w:kinsoku w:val="0"/>
              <w:autoSpaceDE w:val="0"/>
              <w:autoSpaceDN w:val="0"/>
              <w:spacing w:line="260" w:lineRule="exact"/>
              <w:ind w:left="330" w:hangingChars="157" w:hanging="330"/>
              <w:jc w:val="left"/>
              <w:rPr>
                <w:rFonts w:ascii="ＭＳ 明朝" w:hAnsiTheme="minorHAnsi" w:cs="Times New Roman"/>
              </w:rPr>
            </w:pPr>
            <w:r>
              <w:rPr>
                <w:rFonts w:ascii="ＭＳ 明朝" w:hAnsiTheme="minorHAnsi" w:hint="eastAsia"/>
              </w:rPr>
              <w:t>・「体を動かす（遊び・運動）」「体を作る（食事）」「元気に暮らす（生活）」「体を守る（病気・けがの予防）」の順に，健康・安全・生活に関する学習に活用できる。</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・写真や絵を使って，運動のやり方やこつをわかりやすく説明してあるので，興味・関心をもたせながらの学習に活用できる。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・人の体の仕組みや心と体の成長，健康などについて，写真や図などを用いて分かりやすく表現されている。また，人体骨格クラフトで実際に動かしながら骨格や体の動きについての指導に活用できる。</w:t>
            </w:r>
          </w:p>
        </w:tc>
      </w:tr>
      <w:tr w:rsidR="004D33AD">
        <w:trPr>
          <w:trHeight w:val="1190"/>
        </w:trPr>
        <w:tc>
          <w:tcPr>
            <w:tcW w:w="952" w:type="dxa"/>
            <w:vMerge w:val="restart"/>
            <w:tcBorders>
              <w:top w:val="single" w:sz="12"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外国語</w:t>
            </w:r>
          </w:p>
        </w:tc>
        <w:tc>
          <w:tcPr>
            <w:tcW w:w="2325"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英語（Ａ型）</w:t>
            </w:r>
          </w:p>
        </w:tc>
        <w:tc>
          <w:tcPr>
            <w:tcW w:w="5074" w:type="dxa"/>
            <w:tcBorders>
              <w:top w:val="single" w:sz="12" w:space="0" w:color="000000"/>
              <w:left w:val="single" w:sz="4" w:space="0" w:color="000000"/>
              <w:bottom w:val="single" w:sz="4" w:space="0" w:color="000000"/>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hint="eastAsia"/>
              </w:rPr>
              <w:t>・</w:t>
            </w:r>
            <w:r>
              <w:rPr>
                <w:rFonts w:ascii="ＭＳ 明朝" w:hAnsiTheme="minorHAnsi" w:hint="eastAsia"/>
              </w:rPr>
              <w:t>通常の学級との交流及び共同学習に適している。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hint="eastAsia"/>
              </w:rPr>
              <w:t>・</w:t>
            </w:r>
            <w:r>
              <w:rPr>
                <w:rFonts w:ascii="ＭＳ 明朝" w:hAnsiTheme="minorHAnsi" w:hint="eastAsia"/>
              </w:rPr>
              <w:t>障害の程度が比較的軽い生徒の能力・特性に応じた指導に適している。</w:t>
            </w:r>
          </w:p>
        </w:tc>
        <w:tc>
          <w:tcPr>
            <w:tcW w:w="4756" w:type="dxa"/>
            <w:tcBorders>
              <w:top w:val="single" w:sz="12"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・通常の学級における選定教科書に準ずる。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・３年より選定教科書下学年用とする。</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１年　当該学年</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２年　当該学年</w:t>
            </w:r>
            <w:r>
              <w:rPr>
                <w:rFonts w:cs="Times New Roman"/>
                <w:spacing w:val="2"/>
              </w:rPr>
              <w:t xml:space="preserve">       </w:t>
            </w:r>
            <w:r>
              <w:rPr>
                <w:rFonts w:hint="eastAsia"/>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３年　下学年（２年間使用）</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・小学校における学習内容の継続性が見られる。また，通常の学級との交流及び共同学習において活用できる。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・英語の基礎的・基本的事項を身に付けるのに役立つ。</w:t>
            </w:r>
          </w:p>
        </w:tc>
      </w:tr>
      <w:tr w:rsidR="004D33AD">
        <w:trPr>
          <w:trHeight w:val="2380"/>
        </w:trPr>
        <w:tc>
          <w:tcPr>
            <w:tcW w:w="952"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val="restart"/>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英語（Ｂ型）</w:t>
            </w:r>
          </w:p>
        </w:tc>
        <w:tc>
          <w:tcPr>
            <w:tcW w:w="5074" w:type="dxa"/>
            <w:vMerge w:val="restart"/>
            <w:tcBorders>
              <w:top w:val="single" w:sz="4" w:space="0" w:color="000000"/>
              <w:left w:val="single" w:sz="4" w:space="0" w:color="000000"/>
              <w:bottom w:val="nil"/>
              <w:right w:val="single" w:sz="4"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rPr>
            </w:pPr>
            <w:r>
              <w:rPr>
                <w:rFonts w:ascii="ＭＳ 明朝" w:hAnsiTheme="minorHAnsi" w:hint="eastAsia"/>
              </w:rPr>
              <w:t>・生徒の能力や特性に応じた指導に適しており，日常の生活に役立つ初歩的な英会話で構成されている。</w:t>
            </w:r>
          </w:p>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・通常の学級との交流及び共同学習に適している。</w:t>
            </w:r>
          </w:p>
        </w:tc>
        <w:tc>
          <w:tcPr>
            <w:tcW w:w="4756" w:type="dxa"/>
            <w:tcBorders>
              <w:top w:val="single" w:sz="4" w:space="0" w:color="000000"/>
              <w:left w:val="single" w:sz="4"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　ことばのえほんＡＢＣ</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（一般図書　あかね書房）</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w:t>
            </w:r>
            <w:r w:rsidR="004D33AD">
              <w:rPr>
                <w:rFonts w:hint="eastAsia"/>
              </w:rPr>
              <w:t xml:space="preserve">　えいごえほん　ぞうさんがっこうにいく</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r>
              <w:rPr>
                <w:rFonts w:cs="Times New Roman"/>
                <w:spacing w:val="2"/>
              </w:rPr>
              <w:t xml:space="preserve">  </w:t>
            </w:r>
            <w:r>
              <w:rPr>
                <w:rFonts w:hint="eastAsia"/>
              </w:rPr>
              <w:t>（一般図書　あかね書房）</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１年</w:t>
            </w:r>
            <w:r w:rsidR="004D33AD">
              <w:rPr>
                <w:rFonts w:hint="eastAsia"/>
              </w:rPr>
              <w:t xml:space="preserve">　えいごえほん　ぞうさんのピクニック</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（一般図書　あかね書房）</w:t>
            </w:r>
          </w:p>
        </w:tc>
        <w:tc>
          <w:tcPr>
            <w:tcW w:w="7822" w:type="dxa"/>
            <w:tcBorders>
              <w:top w:val="single" w:sz="4" w:space="0" w:color="000000"/>
              <w:left w:val="single" w:sz="4" w:space="0" w:color="000000"/>
              <w:bottom w:val="nil"/>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・身近な場面や場所で使われている英単語を，イラストを用いて分かりやすくなるように配慮されている。発音が片仮名で表され，日本語の意味が併記されているので，発達段階に応じて活用できる。</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・学校生活や日常生活で使われる英会話が多く取り入れられている。一日の生活　場面が時系列で表示されており，会話場面がイメージしやすい。発音が片仮名　で表記され，発達段階に応じて活用できる。</w:t>
            </w: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・生徒の興味関心に応じてどのページからでも始めることができる。イラストで　登場人物の気持ちを考えながら，場面に合った言い方を学ぶことができる構成　になっている。発音が片仮名で表され，日本語の意味が併記されているので分　かりやすい。</w:t>
            </w:r>
          </w:p>
        </w:tc>
      </w:tr>
      <w:tr w:rsidR="004D33AD">
        <w:trPr>
          <w:trHeight w:val="3094"/>
        </w:trPr>
        <w:tc>
          <w:tcPr>
            <w:tcW w:w="952" w:type="dxa"/>
            <w:vMerge/>
            <w:tcBorders>
              <w:top w:val="nil"/>
              <w:left w:val="single" w:sz="12"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2325"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single" w:sz="4"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C04C30">
            <w:pPr>
              <w:suppressAutoHyphens/>
              <w:kinsoku w:val="0"/>
              <w:autoSpaceDE w:val="0"/>
              <w:autoSpaceDN w:val="0"/>
              <w:spacing w:line="260" w:lineRule="exact"/>
              <w:ind w:left="840" w:hangingChars="400" w:hanging="840"/>
              <w:jc w:val="left"/>
              <w:rPr>
                <w:rFonts w:ascii="ＭＳ 明朝" w:hAnsiTheme="minorHAnsi" w:cs="Times New Roman"/>
              </w:rPr>
            </w:pPr>
            <w:r>
              <w:rPr>
                <w:rFonts w:ascii="ＭＳ 明朝" w:hAnsiTheme="minorHAnsi" w:hint="eastAsia"/>
              </w:rPr>
              <w:t>2･3</w:t>
            </w:r>
            <w:r w:rsidR="004D33AD">
              <w:rPr>
                <w:rFonts w:ascii="ＭＳ 明朝" w:hAnsiTheme="minorHAnsi" w:hint="eastAsia"/>
              </w:rPr>
              <w:t>年　ドラえもんの英語おもしろ攻略　ゼロ　　　　　から始める英語（一般図書　小学館）</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r>
              <w:rPr>
                <w:rFonts w:cs="Times New Roman"/>
                <w:spacing w:val="2"/>
              </w:rPr>
              <w:t xml:space="preserve">  </w:t>
            </w:r>
            <w:r>
              <w:rPr>
                <w:rFonts w:hint="eastAsia"/>
              </w:rPr>
              <w:t xml:space="preserve">　</w:t>
            </w: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2･3年</w:t>
            </w:r>
            <w:r w:rsidR="004D33AD">
              <w:rPr>
                <w:rFonts w:hint="eastAsia"/>
              </w:rPr>
              <w:t xml:space="preserve">　ＣＤつき　ポケモン</w:t>
            </w:r>
            <w:r w:rsidR="00D17D21">
              <w:rPr>
                <w:rFonts w:hint="eastAsia"/>
              </w:rPr>
              <w:t>と</w:t>
            </w:r>
            <w:r w:rsidR="004D33AD">
              <w:rPr>
                <w:rFonts w:hint="eastAsia"/>
              </w:rPr>
              <w:t>えいかいわ</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w:t>
            </w:r>
            <w:r>
              <w:rPr>
                <w:rFonts w:ascii="ＭＳ 明朝" w:hAnsi="ＭＳ 明朝"/>
                <w:spacing w:val="2"/>
              </w:rPr>
              <w:t>(</w:t>
            </w:r>
            <w:r>
              <w:rPr>
                <w:rFonts w:hint="eastAsia"/>
              </w:rPr>
              <w:t>一般図書　小学館</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spacing w:val="2"/>
              </w:rPr>
              <w:t xml:space="preserve">     </w:t>
            </w:r>
            <w:r>
              <w:rPr>
                <w:rFonts w:hint="eastAsia"/>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2･3年</w:t>
            </w:r>
            <w:r w:rsidR="004D33AD">
              <w:rPr>
                <w:rFonts w:cs="Times New Roman"/>
                <w:spacing w:val="2"/>
              </w:rPr>
              <w:t xml:space="preserve">  </w:t>
            </w:r>
            <w:r w:rsidR="004D33AD">
              <w:rPr>
                <w:rFonts w:ascii="ＭＳ 明朝" w:hAnsiTheme="minorHAnsi" w:hint="eastAsia"/>
              </w:rPr>
              <w:t xml:space="preserve">ＣＤつき　小学校の英語レッスン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spacing w:val="2"/>
              </w:rPr>
              <w:t xml:space="preserve">      </w:t>
            </w:r>
            <w:r>
              <w:rPr>
                <w:rFonts w:hint="eastAsia"/>
              </w:rPr>
              <w:t xml:space="preserve">　　　絵で</w:t>
            </w:r>
            <w:r w:rsidR="00192AF9">
              <w:rPr>
                <w:rFonts w:hint="eastAsia"/>
              </w:rPr>
              <w:t>み</w:t>
            </w:r>
            <w:r>
              <w:rPr>
                <w:rFonts w:hint="eastAsia"/>
              </w:rPr>
              <w:t>て学ぼう英会話</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hint="eastAsia"/>
              </w:rPr>
              <w:t xml:space="preserve">　　　　　　　　　　　</w:t>
            </w:r>
            <w:r>
              <w:rPr>
                <w:rFonts w:ascii="ＭＳ 明朝" w:hAnsi="ＭＳ 明朝"/>
                <w:spacing w:val="2"/>
              </w:rPr>
              <w:t>(</w:t>
            </w:r>
            <w:r>
              <w:rPr>
                <w:rFonts w:hint="eastAsia"/>
              </w:rPr>
              <w:t>一般図書　成美堂出版</w:t>
            </w:r>
            <w:r>
              <w:rPr>
                <w:rFonts w:ascii="ＭＳ 明朝" w:hAnsi="ＭＳ 明朝"/>
                <w:spacing w:val="2"/>
              </w:rPr>
              <w:t>)</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w:t>
            </w:r>
            <w:r w:rsidRPr="001E1FAC">
              <w:rPr>
                <w:rFonts w:ascii="ＭＳ Ｐ明朝" w:eastAsia="ＭＳ Ｐ明朝" w:hAnsi="ＭＳ Ｐ明朝" w:hint="eastAsia"/>
              </w:rPr>
              <w:t>まんがを読んで楽しみ，学べる基本英語であり，英語初心者向けになっている。使用頻度の多い会話や単語を中心に構成されている。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・発音が片仮名で，アクセントの強さが太字で示され，話し言葉の日本文が添え　られているので，本を持ちながらすぐに会話練習ができる。人気キャラクター　のポケモンと一緒に，会話の練習が楽しくできる構成になっているため，発達　段階に即した指導ができるようになっている。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・日常の生活において使われる会話が取り上げられており，どのように質問して</w:t>
            </w:r>
            <w:r>
              <w:rPr>
                <w:rFonts w:cs="Times New Roman"/>
              </w:rPr>
              <w:t xml:space="preserve">   </w:t>
            </w:r>
            <w:r>
              <w:rPr>
                <w:rFonts w:hint="eastAsia"/>
              </w:rPr>
              <w:t>どのように答えたらよいのかわかりやすく構成されている。日本文と英文が併</w:t>
            </w:r>
            <w:r>
              <w:rPr>
                <w:rFonts w:cs="Times New Roman"/>
              </w:rPr>
              <w:t xml:space="preserve">   </w:t>
            </w:r>
            <w:r>
              <w:rPr>
                <w:rFonts w:hint="eastAsia"/>
              </w:rPr>
              <w:t>記されているので，英語によるコミュニケーション能力を高めるためにも効果</w:t>
            </w:r>
            <w:r>
              <w:rPr>
                <w:rFonts w:cs="Times New Roman"/>
              </w:rPr>
              <w:t xml:space="preserve"> </w:t>
            </w:r>
            <w:r>
              <w:rPr>
                <w:rFonts w:cs="Times New Roman"/>
                <w:spacing w:val="2"/>
              </w:rPr>
              <w:t xml:space="preserve">  </w:t>
            </w:r>
            <w:r>
              <w:rPr>
                <w:rFonts w:hint="eastAsia"/>
              </w:rPr>
              <w:t>的である。ＣＤがついているので，生徒の実態に合わせて活用できる。</w:t>
            </w:r>
          </w:p>
        </w:tc>
      </w:tr>
      <w:tr w:rsidR="004D33AD" w:rsidTr="00A232CF">
        <w:trPr>
          <w:trHeight w:val="714"/>
        </w:trPr>
        <w:tc>
          <w:tcPr>
            <w:tcW w:w="3277" w:type="dxa"/>
            <w:gridSpan w:val="2"/>
            <w:tcBorders>
              <w:top w:val="single" w:sz="4" w:space="0" w:color="000000"/>
              <w:left w:val="single" w:sz="12" w:space="0" w:color="000000"/>
              <w:bottom w:val="single" w:sz="4" w:space="0" w:color="auto"/>
              <w:right w:val="single" w:sz="4" w:space="0" w:color="000000"/>
            </w:tcBorders>
          </w:tcPr>
          <w:p w:rsidR="004D33AD" w:rsidRDefault="00A232CF" w:rsidP="00A232CF">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特別の教科　道徳</w:t>
            </w:r>
          </w:p>
          <w:p w:rsidR="004D33AD" w:rsidRDefault="004D33AD" w:rsidP="00A232CF">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（Ａ型）</w:t>
            </w:r>
          </w:p>
        </w:tc>
        <w:tc>
          <w:tcPr>
            <w:tcW w:w="5074" w:type="dxa"/>
            <w:tcBorders>
              <w:top w:val="single" w:sz="4" w:space="0" w:color="000000"/>
              <w:left w:val="single" w:sz="4" w:space="0" w:color="000000"/>
              <w:bottom w:val="single" w:sz="4" w:space="0" w:color="auto"/>
              <w:right w:val="single" w:sz="4" w:space="0" w:color="000000"/>
            </w:tcBorders>
          </w:tcPr>
          <w:p w:rsidR="00A232CF" w:rsidRPr="00A232CF" w:rsidRDefault="00A232CF" w:rsidP="00A232CF">
            <w:pPr>
              <w:suppressAutoHyphens/>
              <w:kinsoku w:val="0"/>
              <w:autoSpaceDE w:val="0"/>
              <w:autoSpaceDN w:val="0"/>
              <w:spacing w:line="260" w:lineRule="exact"/>
              <w:ind w:left="210" w:hangingChars="100" w:hanging="210"/>
              <w:jc w:val="left"/>
              <w:rPr>
                <w:rFonts w:ascii="ＭＳ 明朝" w:hAnsiTheme="minorHAnsi"/>
              </w:rPr>
            </w:pPr>
            <w:r w:rsidRPr="00A232CF">
              <w:rPr>
                <w:rFonts w:ascii="ＭＳ 明朝" w:hAnsiTheme="minorHAnsi" w:hint="eastAsia"/>
              </w:rPr>
              <w:t>・障害の程度が比較的軽い</w:t>
            </w:r>
            <w:r w:rsidR="002D5C78">
              <w:rPr>
                <w:rFonts w:ascii="ＭＳ 明朝" w:hAnsiTheme="minorHAnsi" w:hint="eastAsia"/>
              </w:rPr>
              <w:t>生徒</w:t>
            </w:r>
            <w:r w:rsidRPr="00A232CF">
              <w:rPr>
                <w:rFonts w:ascii="ＭＳ 明朝" w:hAnsiTheme="minorHAnsi" w:hint="eastAsia"/>
              </w:rPr>
              <w:t>の能力や特性に応じた指導に適している。</w:t>
            </w:r>
          </w:p>
          <w:p w:rsidR="004D33AD" w:rsidRDefault="00A232CF" w:rsidP="00A232CF">
            <w:pPr>
              <w:suppressAutoHyphens/>
              <w:kinsoku w:val="0"/>
              <w:autoSpaceDE w:val="0"/>
              <w:autoSpaceDN w:val="0"/>
              <w:spacing w:line="260" w:lineRule="exact"/>
              <w:ind w:left="210" w:hangingChars="100" w:hanging="210"/>
              <w:jc w:val="left"/>
              <w:rPr>
                <w:rFonts w:ascii="ＭＳ 明朝" w:hAnsiTheme="minorHAnsi" w:cs="Times New Roman"/>
                <w:color w:val="auto"/>
                <w:sz w:val="24"/>
                <w:szCs w:val="24"/>
              </w:rPr>
            </w:pPr>
            <w:r w:rsidRPr="00A232CF">
              <w:rPr>
                <w:rFonts w:ascii="ＭＳ 明朝" w:hAnsiTheme="minorHAnsi" w:hint="eastAsia"/>
              </w:rPr>
              <w:t>・自立した人間として他社と共によりよく生きるための基盤となる道徳性を養うことができる構成になっている。</w:t>
            </w:r>
          </w:p>
        </w:tc>
        <w:tc>
          <w:tcPr>
            <w:tcW w:w="4756" w:type="dxa"/>
            <w:tcBorders>
              <w:top w:val="single" w:sz="4" w:space="0" w:color="000000"/>
              <w:left w:val="single" w:sz="4" w:space="0" w:color="000000"/>
              <w:bottom w:val="single" w:sz="4" w:space="0" w:color="000000"/>
              <w:right w:val="single" w:sz="4" w:space="0" w:color="000000"/>
            </w:tcBorders>
          </w:tcPr>
          <w:p w:rsidR="004D33AD" w:rsidRDefault="004D33AD" w:rsidP="00A232CF">
            <w:pPr>
              <w:suppressAutoHyphens/>
              <w:kinsoku w:val="0"/>
              <w:autoSpaceDE w:val="0"/>
              <w:autoSpaceDN w:val="0"/>
              <w:spacing w:line="260" w:lineRule="exact"/>
              <w:ind w:left="210" w:hangingChars="100" w:hanging="210"/>
              <w:jc w:val="left"/>
              <w:rPr>
                <w:rFonts w:ascii="ＭＳ 明朝" w:hAnsiTheme="minorHAnsi" w:cs="Times New Roman"/>
                <w:color w:val="auto"/>
                <w:sz w:val="24"/>
                <w:szCs w:val="24"/>
              </w:rPr>
            </w:pPr>
            <w:r>
              <w:rPr>
                <w:rFonts w:ascii="ＭＳ 明朝" w:hAnsiTheme="minorHAnsi" w:hint="eastAsia"/>
              </w:rPr>
              <w:t>・通常の学級における選定教科書（検定）に準ずる。</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216" w:hangingChars="90" w:hanging="216"/>
              <w:jc w:val="left"/>
              <w:rPr>
                <w:rFonts w:ascii="ＭＳ 明朝" w:hAnsiTheme="minorHAnsi" w:cs="Times New Roman"/>
                <w:color w:val="auto"/>
                <w:sz w:val="24"/>
                <w:szCs w:val="24"/>
              </w:rPr>
            </w:pPr>
          </w:p>
        </w:tc>
      </w:tr>
      <w:tr w:rsidR="004D33AD" w:rsidTr="00A232CF">
        <w:trPr>
          <w:trHeight w:val="952"/>
        </w:trPr>
        <w:tc>
          <w:tcPr>
            <w:tcW w:w="3277" w:type="dxa"/>
            <w:gridSpan w:val="2"/>
            <w:tcBorders>
              <w:top w:val="single" w:sz="4" w:space="0" w:color="auto"/>
              <w:left w:val="single" w:sz="12" w:space="0" w:color="000000"/>
              <w:bottom w:val="single" w:sz="12" w:space="0" w:color="000000"/>
              <w:right w:val="single" w:sz="4" w:space="0" w:color="000000"/>
            </w:tcBorders>
          </w:tcPr>
          <w:p w:rsidR="004D33AD" w:rsidRDefault="00A232CF"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特別の教科　道徳</w:t>
            </w:r>
          </w:p>
          <w:p w:rsidR="004D33AD" w:rsidRDefault="00A232CF" w:rsidP="00F65235">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w:t>
            </w:r>
            <w:r w:rsidR="004D33AD">
              <w:rPr>
                <w:rFonts w:ascii="ＭＳ 明朝" w:hAnsiTheme="minorHAnsi" w:hint="eastAsia"/>
              </w:rPr>
              <w:t>Ｂ型）</w:t>
            </w:r>
          </w:p>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p>
        </w:tc>
        <w:tc>
          <w:tcPr>
            <w:tcW w:w="5074" w:type="dxa"/>
            <w:tcBorders>
              <w:top w:val="single" w:sz="4" w:space="0" w:color="auto"/>
              <w:left w:val="single" w:sz="4" w:space="0" w:color="000000"/>
              <w:bottom w:val="single" w:sz="12" w:space="0" w:color="000000"/>
              <w:right w:val="single" w:sz="4" w:space="0" w:color="000000"/>
            </w:tcBorders>
          </w:tcPr>
          <w:p w:rsidR="00A232CF" w:rsidRPr="00A232CF" w:rsidRDefault="00A232CF" w:rsidP="00A232CF">
            <w:pPr>
              <w:autoSpaceDE w:val="0"/>
              <w:autoSpaceDN w:val="0"/>
              <w:spacing w:line="260" w:lineRule="exact"/>
              <w:ind w:left="240" w:hangingChars="100" w:hanging="240"/>
              <w:jc w:val="left"/>
              <w:rPr>
                <w:rFonts w:ascii="ＭＳ 明朝" w:hAnsiTheme="minorHAnsi" w:cs="Times New Roman"/>
                <w:color w:val="auto"/>
                <w:sz w:val="24"/>
                <w:szCs w:val="24"/>
              </w:rPr>
            </w:pPr>
            <w:r w:rsidRPr="00A232CF">
              <w:rPr>
                <w:rFonts w:ascii="ＭＳ 明朝" w:hAnsiTheme="minorHAnsi" w:cs="Times New Roman" w:hint="eastAsia"/>
                <w:color w:val="auto"/>
                <w:sz w:val="24"/>
                <w:szCs w:val="24"/>
              </w:rPr>
              <w:t>・障害の程度が重度化・重複化している</w:t>
            </w:r>
            <w:r w:rsidR="002D5C78">
              <w:rPr>
                <w:rFonts w:ascii="ＭＳ 明朝" w:hAnsiTheme="minorHAnsi" w:cs="Times New Roman" w:hint="eastAsia"/>
                <w:color w:val="auto"/>
                <w:sz w:val="24"/>
                <w:szCs w:val="24"/>
              </w:rPr>
              <w:t>生徒</w:t>
            </w:r>
            <w:r w:rsidRPr="00A232CF">
              <w:rPr>
                <w:rFonts w:ascii="ＭＳ 明朝" w:hAnsiTheme="minorHAnsi" w:cs="Times New Roman" w:hint="eastAsia"/>
                <w:color w:val="auto"/>
                <w:sz w:val="24"/>
                <w:szCs w:val="24"/>
              </w:rPr>
              <w:t>の能力・特性に応じた指導に適している。</w:t>
            </w:r>
          </w:p>
          <w:p w:rsidR="004D33AD" w:rsidRDefault="004D33AD" w:rsidP="00A232CF">
            <w:pPr>
              <w:autoSpaceDE w:val="0"/>
              <w:autoSpaceDN w:val="0"/>
              <w:spacing w:line="260" w:lineRule="exact"/>
              <w:ind w:left="240" w:hangingChars="100" w:hanging="240"/>
              <w:jc w:val="left"/>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12" w:space="0" w:color="000000"/>
              <w:right w:val="single" w:sz="4" w:space="0" w:color="000000"/>
            </w:tcBorders>
          </w:tcPr>
          <w:p w:rsidR="002D5C78" w:rsidRPr="002D5C78" w:rsidRDefault="002D5C78" w:rsidP="002D5C78">
            <w:pPr>
              <w:suppressAutoHyphens/>
              <w:kinsoku w:val="0"/>
              <w:autoSpaceDE w:val="0"/>
              <w:autoSpaceDN w:val="0"/>
              <w:spacing w:line="260" w:lineRule="exact"/>
              <w:jc w:val="left"/>
              <w:rPr>
                <w:rFonts w:ascii="ＭＳ 明朝" w:hAnsiTheme="minorHAnsi" w:cs="Times New Roman"/>
                <w:color w:val="auto"/>
                <w:sz w:val="24"/>
                <w:szCs w:val="24"/>
              </w:rPr>
            </w:pPr>
            <w:r w:rsidRPr="002D5C78">
              <w:rPr>
                <w:rFonts w:ascii="ＭＳ 明朝" w:hAnsiTheme="minorHAnsi" w:cs="Times New Roman" w:hint="eastAsia"/>
                <w:color w:val="auto"/>
                <w:sz w:val="24"/>
                <w:szCs w:val="24"/>
              </w:rPr>
              <w:t>・１年より選定教科書下学年用とする。</w:t>
            </w:r>
          </w:p>
          <w:p w:rsidR="002D5C78" w:rsidRPr="002D5C78" w:rsidRDefault="002D5C78" w:rsidP="002D5C78">
            <w:pPr>
              <w:suppressAutoHyphens/>
              <w:kinsoku w:val="0"/>
              <w:autoSpaceDE w:val="0"/>
              <w:autoSpaceDN w:val="0"/>
              <w:spacing w:line="260" w:lineRule="exact"/>
              <w:jc w:val="left"/>
              <w:rPr>
                <w:rFonts w:ascii="ＭＳ 明朝" w:hAnsiTheme="minorHAnsi" w:cs="Times New Roman"/>
                <w:color w:val="auto"/>
                <w:sz w:val="24"/>
                <w:szCs w:val="24"/>
              </w:rPr>
            </w:pPr>
            <w:r w:rsidRPr="002D5C78">
              <w:rPr>
                <w:rFonts w:ascii="ＭＳ 明朝" w:hAnsiTheme="minorHAnsi" w:cs="Times New Roman" w:hint="eastAsia"/>
                <w:color w:val="auto"/>
                <w:sz w:val="24"/>
                <w:szCs w:val="24"/>
              </w:rPr>
              <w:t xml:space="preserve">　１年　小学６年生用</w:t>
            </w:r>
          </w:p>
          <w:p w:rsidR="002D5C78" w:rsidRPr="002D5C78" w:rsidRDefault="002D5C78" w:rsidP="002D5C78">
            <w:pPr>
              <w:suppressAutoHyphens/>
              <w:kinsoku w:val="0"/>
              <w:autoSpaceDE w:val="0"/>
              <w:autoSpaceDN w:val="0"/>
              <w:spacing w:line="260" w:lineRule="exact"/>
              <w:jc w:val="left"/>
              <w:rPr>
                <w:rFonts w:ascii="ＭＳ 明朝" w:hAnsiTheme="minorHAnsi" w:cs="Times New Roman"/>
                <w:color w:val="auto"/>
                <w:sz w:val="24"/>
                <w:szCs w:val="24"/>
              </w:rPr>
            </w:pPr>
            <w:r w:rsidRPr="002D5C78">
              <w:rPr>
                <w:rFonts w:ascii="ＭＳ 明朝" w:hAnsiTheme="minorHAnsi" w:cs="Times New Roman" w:hint="eastAsia"/>
                <w:color w:val="auto"/>
                <w:sz w:val="24"/>
                <w:szCs w:val="24"/>
              </w:rPr>
              <w:t xml:space="preserve">　２年　中学１年生用</w:t>
            </w:r>
          </w:p>
          <w:p w:rsidR="004D33AD" w:rsidRDefault="002D5C78" w:rsidP="002D5C78">
            <w:pPr>
              <w:suppressAutoHyphens/>
              <w:kinsoku w:val="0"/>
              <w:autoSpaceDE w:val="0"/>
              <w:autoSpaceDN w:val="0"/>
              <w:spacing w:line="260" w:lineRule="exact"/>
              <w:jc w:val="left"/>
              <w:rPr>
                <w:rFonts w:ascii="ＭＳ 明朝" w:hAnsiTheme="minorHAnsi" w:cs="Times New Roman"/>
                <w:color w:val="auto"/>
                <w:sz w:val="24"/>
                <w:szCs w:val="24"/>
              </w:rPr>
            </w:pPr>
            <w:r w:rsidRPr="002D5C78">
              <w:rPr>
                <w:rFonts w:ascii="ＭＳ 明朝" w:hAnsiTheme="minorHAnsi" w:cs="Times New Roman" w:hint="eastAsia"/>
                <w:color w:val="auto"/>
                <w:sz w:val="24"/>
                <w:szCs w:val="24"/>
              </w:rPr>
              <w:t xml:space="preserve">　３年　中学２年生用</w:t>
            </w:r>
          </w:p>
        </w:tc>
        <w:tc>
          <w:tcPr>
            <w:tcW w:w="7822" w:type="dxa"/>
            <w:tcBorders>
              <w:top w:val="single" w:sz="4" w:space="0" w:color="000000"/>
              <w:left w:val="single" w:sz="4" w:space="0" w:color="000000"/>
              <w:bottom w:val="single" w:sz="12" w:space="0" w:color="000000"/>
              <w:right w:val="single" w:sz="12" w:space="0" w:color="000000"/>
            </w:tcBorders>
          </w:tcPr>
          <w:p w:rsidR="004D33AD" w:rsidRDefault="004D33AD" w:rsidP="00FA7404">
            <w:pPr>
              <w:suppressAutoHyphens/>
              <w:kinsoku w:val="0"/>
              <w:autoSpaceDE w:val="0"/>
              <w:autoSpaceDN w:val="0"/>
              <w:spacing w:line="260" w:lineRule="exact"/>
              <w:ind w:left="216" w:hangingChars="90" w:hanging="216"/>
              <w:jc w:val="left"/>
              <w:rPr>
                <w:rFonts w:ascii="ＭＳ 明朝" w:hAnsiTheme="minorHAnsi" w:cs="Times New Roman"/>
                <w:color w:val="auto"/>
                <w:sz w:val="24"/>
                <w:szCs w:val="24"/>
              </w:rPr>
            </w:pPr>
          </w:p>
        </w:tc>
      </w:tr>
    </w:tbl>
    <w:p w:rsidR="004D33AD" w:rsidRDefault="004D33AD" w:rsidP="00F65235">
      <w:pPr>
        <w:spacing w:line="260" w:lineRule="exact"/>
        <w:rPr>
          <w:rFonts w:ascii="ＭＳ 明朝" w:hAnsiTheme="minorHAnsi" w:cs="Times New Roman"/>
        </w:rPr>
      </w:pPr>
    </w:p>
    <w:p w:rsidR="004D33AD" w:rsidRDefault="004D33AD" w:rsidP="00F65235">
      <w:pPr>
        <w:spacing w:line="260" w:lineRule="exact"/>
        <w:rPr>
          <w:rFonts w:ascii="ＭＳ 明朝" w:hAnsiTheme="minorHAnsi" w:cs="Times New Roman"/>
        </w:rPr>
      </w:pPr>
    </w:p>
    <w:p w:rsidR="004D33AD" w:rsidRDefault="004D33AD" w:rsidP="00F65235">
      <w:pPr>
        <w:spacing w:line="260" w:lineRule="exact"/>
        <w:rPr>
          <w:rFonts w:ascii="ＭＳ 明朝" w:hAnsiTheme="minorHAnsi" w:cs="Times New Roman"/>
        </w:rPr>
      </w:pPr>
    </w:p>
    <w:p w:rsidR="004D33AD" w:rsidRDefault="004D33AD" w:rsidP="00F65235">
      <w:pPr>
        <w:spacing w:line="260" w:lineRule="exact"/>
        <w:rPr>
          <w:rFonts w:ascii="ＭＳ 明朝" w:hAnsiTheme="minorHAnsi" w:cs="Times New Roman"/>
        </w:rPr>
      </w:pPr>
    </w:p>
    <w:p w:rsidR="00A46424" w:rsidRDefault="004D33AD" w:rsidP="00F65235">
      <w:pPr>
        <w:spacing w:line="260" w:lineRule="exact"/>
        <w:rPr>
          <w:rFonts w:ascii="ＭＳ 明朝" w:hAnsiTheme="minorHAnsi"/>
          <w:sz w:val="24"/>
          <w:szCs w:val="24"/>
        </w:rPr>
      </w:pPr>
      <w:r>
        <w:rPr>
          <w:rFonts w:ascii="ＭＳ 明朝" w:hAnsiTheme="minorHAnsi" w:hint="eastAsia"/>
          <w:sz w:val="24"/>
          <w:szCs w:val="24"/>
          <w:bdr w:val="single" w:sz="4" w:space="0" w:color="000000"/>
        </w:rPr>
        <w:lastRenderedPageBreak/>
        <w:t>部外秘</w:t>
      </w:r>
      <w:r>
        <w:rPr>
          <w:rFonts w:ascii="ＭＳ 明朝" w:hAnsiTheme="minorHAnsi" w:hint="eastAsia"/>
          <w:sz w:val="24"/>
          <w:szCs w:val="24"/>
        </w:rPr>
        <w:t xml:space="preserve">　</w:t>
      </w:r>
      <w:r>
        <w:rPr>
          <w:rFonts w:ascii="ＭＳ 明朝" w:hAnsiTheme="minorHAnsi" w:hint="eastAsia"/>
          <w:sz w:val="24"/>
          <w:szCs w:val="24"/>
          <w:bdr w:val="single" w:sz="12" w:space="0" w:color="000000"/>
        </w:rPr>
        <w:t>特別支援教育</w:t>
      </w:r>
      <w:r>
        <w:rPr>
          <w:rFonts w:ascii="ＭＳ 明朝" w:hAnsiTheme="minorHAnsi" w:hint="eastAsia"/>
          <w:sz w:val="24"/>
          <w:szCs w:val="24"/>
        </w:rPr>
        <w:t>〈中学校〉</w:t>
      </w:r>
    </w:p>
    <w:p w:rsidR="004D33AD" w:rsidRDefault="004D33AD" w:rsidP="00F65235">
      <w:pPr>
        <w:spacing w:line="260" w:lineRule="exact"/>
        <w:rPr>
          <w:rFonts w:ascii="ＭＳ 明朝" w:hAnsiTheme="minorHAnsi" w:cs="Times New Roman"/>
        </w:rPr>
      </w:pPr>
      <w:r>
        <w:rPr>
          <w:rFonts w:cs="Times New Roman"/>
          <w:spacing w:val="2"/>
        </w:rPr>
        <w:t xml:space="preserve">                                                                                                                                                           </w:t>
      </w:r>
      <w:r w:rsidR="00A46424">
        <w:rPr>
          <w:rFonts w:cs="Times New Roman" w:hint="eastAsia"/>
          <w:spacing w:val="2"/>
        </w:rPr>
        <w:t xml:space="preserve">　　　　　　　　　　　　　</w:t>
      </w:r>
      <w:r>
        <w:rPr>
          <w:rFonts w:cs="Times New Roman"/>
          <w:spacing w:val="2"/>
        </w:rPr>
        <w:t xml:space="preserve"> </w:t>
      </w:r>
      <w:r>
        <w:rPr>
          <w:rFonts w:hint="eastAsia"/>
        </w:rPr>
        <w:t>５</w:t>
      </w:r>
    </w:p>
    <w:tbl>
      <w:tblPr>
        <w:tblW w:w="20929"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77"/>
        <w:gridCol w:w="5074"/>
        <w:gridCol w:w="4756"/>
        <w:gridCol w:w="7822"/>
      </w:tblGrid>
      <w:tr w:rsidR="004D33AD" w:rsidTr="00A232CF">
        <w:trPr>
          <w:trHeight w:val="238"/>
        </w:trPr>
        <w:tc>
          <w:tcPr>
            <w:tcW w:w="3277" w:type="dxa"/>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種目（教科名等）</w:t>
            </w:r>
          </w:p>
        </w:tc>
        <w:tc>
          <w:tcPr>
            <w:tcW w:w="5074"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観　　点</w:t>
            </w:r>
          </w:p>
        </w:tc>
        <w:tc>
          <w:tcPr>
            <w:tcW w:w="4756" w:type="dxa"/>
            <w:tcBorders>
              <w:top w:val="single" w:sz="12"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教科書名（一般図書，書名）</w:t>
            </w:r>
          </w:p>
        </w:tc>
        <w:tc>
          <w:tcPr>
            <w:tcW w:w="7822" w:type="dxa"/>
            <w:tcBorders>
              <w:top w:val="single" w:sz="12" w:space="0" w:color="000000"/>
              <w:left w:val="single" w:sz="4" w:space="0" w:color="000000"/>
              <w:bottom w:val="single" w:sz="4" w:space="0" w:color="000000"/>
              <w:right w:val="single" w:sz="12" w:space="0" w:color="000000"/>
            </w:tcBorders>
          </w:tcPr>
          <w:p w:rsidR="004D33AD" w:rsidRDefault="004D33AD" w:rsidP="00F65235">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意　　見　　等</w:t>
            </w:r>
          </w:p>
        </w:tc>
      </w:tr>
      <w:tr w:rsidR="00A232CF" w:rsidTr="00A232CF">
        <w:trPr>
          <w:trHeight w:val="714"/>
        </w:trPr>
        <w:tc>
          <w:tcPr>
            <w:tcW w:w="3277" w:type="dxa"/>
            <w:tcBorders>
              <w:top w:val="single" w:sz="4" w:space="0" w:color="000000"/>
              <w:left w:val="single" w:sz="12" w:space="0" w:color="000000"/>
              <w:bottom w:val="dashed" w:sz="4" w:space="0" w:color="000000"/>
              <w:right w:val="single" w:sz="4" w:space="0" w:color="000000"/>
            </w:tcBorders>
          </w:tcPr>
          <w:p w:rsidR="00A232CF" w:rsidRDefault="00A232CF" w:rsidP="00C04C30">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技術・家庭＜技術分野＞</w:t>
            </w:r>
          </w:p>
          <w:p w:rsidR="00A232CF" w:rsidRDefault="00A232CF" w:rsidP="00C04C30">
            <w:pPr>
              <w:suppressAutoHyphens/>
              <w:kinsoku w:val="0"/>
              <w:autoSpaceDE w:val="0"/>
              <w:autoSpaceDN w:val="0"/>
              <w:spacing w:line="260" w:lineRule="exact"/>
              <w:jc w:val="center"/>
              <w:rPr>
                <w:rFonts w:ascii="ＭＳ 明朝" w:hAnsiTheme="minorHAnsi" w:cs="Times New Roman"/>
                <w:color w:val="auto"/>
                <w:sz w:val="24"/>
                <w:szCs w:val="24"/>
              </w:rPr>
            </w:pPr>
            <w:r>
              <w:rPr>
                <w:rFonts w:ascii="ＭＳ 明朝" w:hAnsiTheme="minorHAnsi" w:hint="eastAsia"/>
              </w:rPr>
              <w:t>（Ａ・Ｂ型）</w:t>
            </w:r>
          </w:p>
        </w:tc>
        <w:tc>
          <w:tcPr>
            <w:tcW w:w="5074" w:type="dxa"/>
            <w:vMerge w:val="restart"/>
            <w:tcBorders>
              <w:top w:val="single" w:sz="4" w:space="0" w:color="000000"/>
              <w:left w:val="single" w:sz="4" w:space="0" w:color="000000"/>
              <w:bottom w:val="nil"/>
              <w:right w:val="single" w:sz="4" w:space="0" w:color="000000"/>
            </w:tcBorders>
          </w:tcPr>
          <w:p w:rsidR="00A232CF" w:rsidRDefault="00A232CF" w:rsidP="00C04C30">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・通常の学級との交流及び共同学習に適している。</w:t>
            </w:r>
          </w:p>
        </w:tc>
        <w:tc>
          <w:tcPr>
            <w:tcW w:w="4756" w:type="dxa"/>
            <w:tcBorders>
              <w:top w:val="single" w:sz="4" w:space="0" w:color="000000"/>
              <w:left w:val="single" w:sz="4" w:space="0" w:color="000000"/>
              <w:bottom w:val="single" w:sz="4" w:space="0" w:color="000000"/>
              <w:right w:val="single" w:sz="4" w:space="0" w:color="000000"/>
            </w:tcBorders>
          </w:tcPr>
          <w:p w:rsidR="00A232CF" w:rsidRDefault="00A232CF" w:rsidP="00C04C30">
            <w:pPr>
              <w:suppressAutoHyphens/>
              <w:kinsoku w:val="0"/>
              <w:autoSpaceDE w:val="0"/>
              <w:autoSpaceDN w:val="0"/>
              <w:spacing w:line="260" w:lineRule="exact"/>
              <w:ind w:left="210" w:hangingChars="100" w:hanging="210"/>
              <w:jc w:val="left"/>
              <w:rPr>
                <w:rFonts w:ascii="ＭＳ 明朝" w:hAnsiTheme="minorHAnsi" w:cs="Times New Roman"/>
                <w:color w:val="auto"/>
                <w:sz w:val="24"/>
                <w:szCs w:val="24"/>
              </w:rPr>
            </w:pPr>
            <w:r>
              <w:rPr>
                <w:rFonts w:ascii="ＭＳ 明朝" w:hAnsiTheme="minorHAnsi" w:hint="eastAsia"/>
              </w:rPr>
              <w:t>・通常の学級における選定教科書（検定）に準ずる。</w:t>
            </w:r>
          </w:p>
        </w:tc>
        <w:tc>
          <w:tcPr>
            <w:tcW w:w="7822" w:type="dxa"/>
            <w:tcBorders>
              <w:top w:val="single" w:sz="4" w:space="0" w:color="000000"/>
              <w:left w:val="single" w:sz="4" w:space="0" w:color="000000"/>
              <w:bottom w:val="single" w:sz="4" w:space="0" w:color="000000"/>
              <w:right w:val="single" w:sz="12" w:space="0" w:color="000000"/>
            </w:tcBorders>
          </w:tcPr>
          <w:p w:rsidR="00A232CF" w:rsidRDefault="00A232CF" w:rsidP="00C04C30">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A232CF" w:rsidTr="00A232CF">
        <w:trPr>
          <w:trHeight w:val="952"/>
        </w:trPr>
        <w:tc>
          <w:tcPr>
            <w:tcW w:w="3277" w:type="dxa"/>
            <w:tcBorders>
              <w:top w:val="dashed" w:sz="4" w:space="0" w:color="000000"/>
              <w:left w:val="single" w:sz="12" w:space="0" w:color="000000"/>
              <w:bottom w:val="single" w:sz="12" w:space="0" w:color="000000"/>
              <w:right w:val="single" w:sz="4" w:space="0" w:color="000000"/>
            </w:tcBorders>
          </w:tcPr>
          <w:p w:rsidR="00A232CF" w:rsidRDefault="00A232CF" w:rsidP="00C04C30">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技術・家庭＜家庭分野＞</w:t>
            </w:r>
          </w:p>
          <w:p w:rsidR="00A232CF" w:rsidRDefault="00A232CF" w:rsidP="00C04C30">
            <w:pPr>
              <w:suppressAutoHyphens/>
              <w:kinsoku w:val="0"/>
              <w:autoSpaceDE w:val="0"/>
              <w:autoSpaceDN w:val="0"/>
              <w:spacing w:line="260" w:lineRule="exact"/>
              <w:jc w:val="center"/>
              <w:rPr>
                <w:rFonts w:ascii="ＭＳ 明朝" w:hAnsiTheme="minorHAnsi" w:cs="Times New Roman"/>
              </w:rPr>
            </w:pPr>
            <w:r>
              <w:rPr>
                <w:rFonts w:ascii="ＭＳ 明朝" w:hAnsiTheme="minorHAnsi" w:hint="eastAsia"/>
              </w:rPr>
              <w:t>（Ａ・Ｂ型）</w:t>
            </w:r>
          </w:p>
          <w:p w:rsidR="00A232CF" w:rsidRDefault="00A232CF" w:rsidP="00C04C30">
            <w:pPr>
              <w:suppressAutoHyphens/>
              <w:kinsoku w:val="0"/>
              <w:autoSpaceDE w:val="0"/>
              <w:autoSpaceDN w:val="0"/>
              <w:spacing w:line="260" w:lineRule="exact"/>
              <w:jc w:val="center"/>
              <w:rPr>
                <w:rFonts w:ascii="ＭＳ 明朝" w:hAnsiTheme="minorHAnsi" w:cs="Times New Roman"/>
                <w:color w:val="auto"/>
                <w:sz w:val="24"/>
                <w:szCs w:val="24"/>
              </w:rPr>
            </w:pPr>
          </w:p>
        </w:tc>
        <w:tc>
          <w:tcPr>
            <w:tcW w:w="5074" w:type="dxa"/>
            <w:vMerge/>
            <w:tcBorders>
              <w:top w:val="nil"/>
              <w:left w:val="single" w:sz="4" w:space="0" w:color="000000"/>
              <w:bottom w:val="single" w:sz="12" w:space="0" w:color="000000"/>
              <w:right w:val="single" w:sz="4" w:space="0" w:color="000000"/>
            </w:tcBorders>
          </w:tcPr>
          <w:p w:rsidR="00A232CF" w:rsidRDefault="00A232CF" w:rsidP="00C04C30">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4" w:space="0" w:color="000000"/>
              <w:bottom w:val="single" w:sz="12" w:space="0" w:color="000000"/>
              <w:right w:val="single" w:sz="4" w:space="0" w:color="000000"/>
            </w:tcBorders>
          </w:tcPr>
          <w:p w:rsidR="00A232CF" w:rsidRDefault="00A232CF" w:rsidP="00C04C30">
            <w:pPr>
              <w:suppressAutoHyphens/>
              <w:kinsoku w:val="0"/>
              <w:autoSpaceDE w:val="0"/>
              <w:autoSpaceDN w:val="0"/>
              <w:spacing w:line="260" w:lineRule="exact"/>
              <w:ind w:left="210" w:hangingChars="100" w:hanging="210"/>
              <w:jc w:val="left"/>
              <w:rPr>
                <w:rFonts w:ascii="ＭＳ 明朝" w:hAnsiTheme="minorHAnsi" w:cs="Times New Roman"/>
              </w:rPr>
            </w:pPr>
            <w:r>
              <w:rPr>
                <w:rFonts w:ascii="ＭＳ 明朝" w:hAnsiTheme="minorHAnsi" w:hint="eastAsia"/>
              </w:rPr>
              <w:t>・通常の学級における選定教科書（検定）に準ずる。</w:t>
            </w:r>
          </w:p>
          <w:p w:rsidR="00A232CF" w:rsidRDefault="00A232CF" w:rsidP="00C04C30">
            <w:pPr>
              <w:suppressAutoHyphens/>
              <w:kinsoku w:val="0"/>
              <w:autoSpaceDE w:val="0"/>
              <w:autoSpaceDN w:val="0"/>
              <w:spacing w:line="260" w:lineRule="exact"/>
              <w:jc w:val="left"/>
              <w:rPr>
                <w:rFonts w:ascii="ＭＳ 明朝" w:hAnsiTheme="minorHAnsi" w:cs="Times New Roman"/>
                <w:color w:val="auto"/>
                <w:sz w:val="24"/>
                <w:szCs w:val="24"/>
              </w:rPr>
            </w:pPr>
          </w:p>
        </w:tc>
        <w:tc>
          <w:tcPr>
            <w:tcW w:w="7822" w:type="dxa"/>
            <w:tcBorders>
              <w:top w:val="single" w:sz="4" w:space="0" w:color="000000"/>
              <w:left w:val="single" w:sz="4" w:space="0" w:color="000000"/>
              <w:bottom w:val="single" w:sz="12" w:space="0" w:color="000000"/>
              <w:right w:val="single" w:sz="12" w:space="0" w:color="000000"/>
            </w:tcBorders>
          </w:tcPr>
          <w:p w:rsidR="00A232CF" w:rsidRDefault="00A232CF" w:rsidP="00C04C30">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・小学校における学習内容の継続性が見られる。また，通常の学級との交流及び共同学習において活用できる。</w:t>
            </w:r>
          </w:p>
        </w:tc>
      </w:tr>
      <w:tr w:rsidR="004D33AD" w:rsidTr="00A232CF">
        <w:trPr>
          <w:trHeight w:val="4046"/>
        </w:trPr>
        <w:tc>
          <w:tcPr>
            <w:tcW w:w="3277" w:type="dxa"/>
            <w:vMerge w:val="restart"/>
            <w:tcBorders>
              <w:top w:val="single" w:sz="4" w:space="0" w:color="000000"/>
              <w:left w:val="single" w:sz="12" w:space="0" w:color="000000"/>
              <w:bottom w:val="nil"/>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選択できる教科</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職業・家庭（Ａ・Ｂ型）</w:t>
            </w:r>
          </w:p>
        </w:tc>
        <w:tc>
          <w:tcPr>
            <w:tcW w:w="5074" w:type="dxa"/>
            <w:vMerge w:val="restart"/>
            <w:tcBorders>
              <w:top w:val="single" w:sz="4" w:space="0" w:color="000000"/>
              <w:left w:val="single" w:sz="4" w:space="0" w:color="000000"/>
              <w:bottom w:val="nil"/>
              <w:right w:val="single" w:sz="12" w:space="0" w:color="000000"/>
            </w:tcBorders>
          </w:tcPr>
          <w:p w:rsidR="004D33AD" w:rsidRDefault="004D33AD" w:rsidP="00AC5F33">
            <w:pPr>
              <w:suppressAutoHyphens/>
              <w:kinsoku w:val="0"/>
              <w:autoSpaceDE w:val="0"/>
              <w:autoSpaceDN w:val="0"/>
              <w:spacing w:line="260" w:lineRule="exact"/>
              <w:ind w:left="162" w:hangingChars="77" w:hanging="162"/>
              <w:jc w:val="left"/>
              <w:rPr>
                <w:rFonts w:ascii="ＭＳ 明朝" w:hAnsiTheme="minorHAnsi" w:cs="Times New Roman"/>
                <w:color w:val="auto"/>
                <w:sz w:val="24"/>
                <w:szCs w:val="24"/>
              </w:rPr>
            </w:pPr>
            <w:r>
              <w:rPr>
                <w:rFonts w:ascii="ＭＳ 明朝" w:hAnsiTheme="minorHAnsi" w:hint="eastAsia"/>
              </w:rPr>
              <w:t>・生徒の能力や特性に応じて，進路指導や職業生活及び家庭生活に必要な能力や態度を養うことができる。</w:t>
            </w:r>
          </w:p>
        </w:tc>
        <w:tc>
          <w:tcPr>
            <w:tcW w:w="4756" w:type="dxa"/>
            <w:tcBorders>
              <w:top w:val="single" w:sz="4" w:space="0" w:color="000000"/>
              <w:left w:val="single" w:sz="12" w:space="0" w:color="000000"/>
              <w:bottom w:val="single" w:sz="4" w:space="0" w:color="000000"/>
              <w:right w:val="single" w:sz="4" w:space="0" w:color="000000"/>
            </w:tcBorders>
          </w:tcPr>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1･2</w:t>
            </w:r>
            <w:r w:rsidR="004D33AD">
              <w:rPr>
                <w:rFonts w:ascii="ＭＳ 明朝" w:hAnsiTheme="minorHAnsi" w:hint="eastAsia"/>
              </w:rPr>
              <w:t>年　めざせパティシェ</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スイーツ作り入門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Pr>
                <w:rFonts w:ascii="ＭＳ 明朝" w:hAnsi="ＭＳ 明朝"/>
              </w:rPr>
              <w:t>(</w:t>
            </w:r>
            <w:r>
              <w:rPr>
                <w:rFonts w:ascii="ＭＳ 明朝" w:hAnsiTheme="minorHAnsi" w:hint="eastAsia"/>
              </w:rPr>
              <w:t>一般図書　小学館</w:t>
            </w:r>
            <w:r>
              <w:rPr>
                <w:rFonts w:ascii="ＭＳ 明朝" w:hAnsi="ＭＳ 明朝"/>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p>
          <w:p w:rsidR="004D33AD" w:rsidRDefault="00C04C30" w:rsidP="00C04C30">
            <w:pPr>
              <w:suppressAutoHyphens/>
              <w:kinsoku w:val="0"/>
              <w:autoSpaceDE w:val="0"/>
              <w:autoSpaceDN w:val="0"/>
              <w:spacing w:line="260" w:lineRule="exact"/>
              <w:ind w:right="274"/>
              <w:jc w:val="right"/>
              <w:rPr>
                <w:rFonts w:ascii="ＭＳ 明朝" w:hAnsiTheme="minorHAnsi" w:cs="Times New Roman"/>
              </w:rPr>
            </w:pPr>
            <w:r>
              <w:rPr>
                <w:rFonts w:ascii="ＭＳ 明朝" w:hAnsiTheme="minorHAnsi" w:hint="eastAsia"/>
              </w:rPr>
              <w:t xml:space="preserve">1･2年　</w:t>
            </w:r>
            <w:r w:rsidR="004D33AD">
              <w:rPr>
                <w:rFonts w:ascii="ＭＳ 明朝" w:hAnsiTheme="minorHAnsi" w:hint="eastAsia"/>
              </w:rPr>
              <w:t>お料理大好き！新・こどもクッキング</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r>
              <w:rPr>
                <w:rFonts w:ascii="ＭＳ 明朝" w:hAnsi="ＭＳ 明朝"/>
                <w:spacing w:val="2"/>
              </w:rPr>
              <w:t>(</w:t>
            </w:r>
            <w:r>
              <w:rPr>
                <w:rFonts w:ascii="ＭＳ 明朝" w:hAnsiTheme="minorHAnsi" w:hint="eastAsia"/>
              </w:rPr>
              <w:t>一般図書　女子栄養大学出版部</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　　　　　</w:t>
            </w: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1･2年　</w:t>
            </w:r>
            <w:r w:rsidR="004D33AD">
              <w:rPr>
                <w:rFonts w:ascii="ＭＳ 明朝" w:hAnsiTheme="minorHAnsi" w:hint="eastAsia"/>
              </w:rPr>
              <w:t>マンガでわかる　よのなかのルール</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ＭＳ 明朝"/>
                <w:spacing w:val="2"/>
              </w:rPr>
              <w:t xml:space="preserve">                    </w:t>
            </w:r>
            <w:r>
              <w:rPr>
                <w:rFonts w:ascii="ＭＳ 明朝" w:hAnsiTheme="minorHAnsi" w:hint="eastAsia"/>
              </w:rPr>
              <w:t xml:space="preserve">　</w:t>
            </w:r>
            <w:r>
              <w:rPr>
                <w:rFonts w:ascii="ＭＳ 明朝" w:hAnsi="ＭＳ 明朝"/>
                <w:spacing w:val="2"/>
              </w:rPr>
              <w:t xml:space="preserve"> </w:t>
            </w:r>
            <w:r>
              <w:rPr>
                <w:rFonts w:ascii="ＭＳ 明朝" w:hAnsiTheme="minorHAnsi" w:hint="eastAsia"/>
              </w:rPr>
              <w:t>（一般図書　小学館）</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1･2年　</w:t>
            </w:r>
            <w:r w:rsidR="004D33AD">
              <w:rPr>
                <w:rFonts w:ascii="ＭＳ 明朝" w:hAnsiTheme="minorHAnsi" w:hint="eastAsia"/>
              </w:rPr>
              <w:t>イラスト版　子どものソーシャルスキル</w:t>
            </w:r>
          </w:p>
          <w:p w:rsidR="004D33AD" w:rsidRDefault="004D33AD" w:rsidP="0070189E">
            <w:pPr>
              <w:suppressAutoHyphens/>
              <w:kinsoku w:val="0"/>
              <w:autoSpaceDE w:val="0"/>
              <w:autoSpaceDN w:val="0"/>
              <w:spacing w:line="260" w:lineRule="exact"/>
              <w:ind w:left="1260" w:hangingChars="600" w:hanging="1260"/>
              <w:jc w:val="left"/>
              <w:rPr>
                <w:rFonts w:ascii="ＭＳ 明朝" w:hAnsiTheme="minorHAnsi" w:cs="Times New Roman"/>
              </w:rPr>
            </w:pPr>
            <w:r>
              <w:rPr>
                <w:rFonts w:ascii="ＭＳ 明朝" w:hAnsiTheme="minorHAnsi" w:hint="eastAsia"/>
              </w:rPr>
              <w:t xml:space="preserve">　　　　　　友だち関係に勇気と自信がつく４２　　　　　　のメソッド</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ＭＳ 明朝"/>
                <w:spacing w:val="2"/>
              </w:rPr>
              <w:t xml:space="preserve">          </w:t>
            </w:r>
            <w:r>
              <w:rPr>
                <w:rFonts w:ascii="ＭＳ 明朝" w:hAnsiTheme="minorHAnsi" w:hint="eastAsia"/>
              </w:rPr>
              <w:t xml:space="preserve">　　　　</w:t>
            </w:r>
            <w:r w:rsidR="001E1FAC">
              <w:rPr>
                <w:rFonts w:ascii="ＭＳ 明朝" w:hAnsi="ＭＳ 明朝"/>
                <w:spacing w:val="2"/>
              </w:rPr>
              <w:t xml:space="preserve">   </w:t>
            </w:r>
            <w:r>
              <w:rPr>
                <w:rFonts w:ascii="ＭＳ 明朝" w:hAnsiTheme="minorHAnsi" w:hint="eastAsia"/>
              </w:rPr>
              <w:t>（一般図書　合同出版）</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現代の中学生の興味・関心をひくようなメニューで構成されており，イラストも親しみやすい。手順が，写真・イラストともに簡潔で分かりやすく書かれていて，発達段階に応じて実践できるよう工夫され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・中学生が作って食べてみたくなるような料理が多数掲載されている。手順が，簡潔な文章とイラストで描かれており，発達段階に即して実践しやすいよう構成されている。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w:t>
            </w:r>
            <w:r w:rsidRPr="001E1FAC">
              <w:rPr>
                <w:rFonts w:ascii="ＭＳ Ｐ明朝" w:eastAsia="ＭＳ Ｐ明朝" w:hAnsi="ＭＳ Ｐ明朝" w:hint="eastAsia"/>
              </w:rPr>
              <w:t>社会生活を営む上で必要な一般常識やルールが，４こまマンガで描かれている。視覚的に工夫された構成となっているため，興味・関心をもってソーシャルスキルを身に付ける学習に活用できる。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ascii="ＭＳ 明朝" w:hAnsiTheme="minorHAnsi" w:hint="eastAsia"/>
              </w:rPr>
              <w:t>・具体的な場面が設定されているので，どのような場面でどのような行動をとればよいのか，見てすぐに分かるようになっている。また，イラストや説明で視覚的に工夫された構成となっているため，ソーシャルスキルトレーニング学習に活用できる。</w:t>
            </w:r>
          </w:p>
        </w:tc>
      </w:tr>
      <w:tr w:rsidR="004D33AD" w:rsidTr="00A232CF">
        <w:trPr>
          <w:trHeight w:val="3094"/>
        </w:trPr>
        <w:tc>
          <w:tcPr>
            <w:tcW w:w="3277" w:type="dxa"/>
            <w:vMerge/>
            <w:tcBorders>
              <w:top w:val="nil"/>
              <w:left w:val="single" w:sz="12" w:space="0" w:color="000000"/>
              <w:bottom w:val="nil"/>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nil"/>
              <w:right w:val="single" w:sz="12"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12" w:space="0" w:color="000000"/>
              <w:bottom w:val="single" w:sz="4"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 xml:space="preserve">３年　</w:t>
            </w:r>
            <w:r>
              <w:rPr>
                <w:rFonts w:hint="eastAsia"/>
              </w:rPr>
              <w:t>自立生活ハンドブック１１</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ひとりだち</w:t>
            </w:r>
            <w:r w:rsidR="00C04C30">
              <w:rPr>
                <w:rFonts w:ascii="ＭＳ 明朝" w:hAnsi="ＭＳ 明朝"/>
                <w:spacing w:val="2"/>
              </w:rPr>
              <w:t>(</w:t>
            </w:r>
            <w:r w:rsidR="00C04C30">
              <w:rPr>
                <w:rFonts w:hint="eastAsia"/>
              </w:rPr>
              <w:t>改訂版</w:t>
            </w:r>
            <w:r w:rsidR="00C04C30">
              <w:rPr>
                <w:rFonts w:ascii="ＭＳ 明朝" w:hAnsi="ＭＳ 明朝"/>
                <w:spacing w:val="2"/>
              </w:rPr>
              <w:t>)</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ＭＳ 明朝"/>
                <w:spacing w:val="2"/>
              </w:rPr>
              <w:t>(</w:t>
            </w:r>
            <w:r>
              <w:rPr>
                <w:rFonts w:hint="eastAsia"/>
              </w:rPr>
              <w:t>一般図書　全日本手をつなぐ育成会</w:t>
            </w:r>
            <w:r>
              <w:rPr>
                <w:rFonts w:ascii="ＭＳ 明朝" w:hAnsi="ＭＳ 明朝"/>
                <w:spacing w:val="2"/>
              </w:rPr>
              <w:t>)</w:t>
            </w:r>
          </w:p>
          <w:p w:rsidR="004D33AD" w:rsidRDefault="00C04C30" w:rsidP="00F65235">
            <w:pPr>
              <w:suppressAutoHyphens/>
              <w:kinsoku w:val="0"/>
              <w:autoSpaceDE w:val="0"/>
              <w:autoSpaceDN w:val="0"/>
              <w:spacing w:line="260" w:lineRule="exact"/>
              <w:jc w:val="left"/>
              <w:rPr>
                <w:rFonts w:ascii="ＭＳ 明朝" w:hAnsiTheme="minorHAnsi" w:cs="Times New Roman"/>
              </w:rPr>
            </w:pPr>
            <w:r>
              <w:rPr>
                <w:rFonts w:ascii="ＭＳ 明朝" w:hAnsiTheme="minorHAnsi" w:hint="eastAsia"/>
              </w:rPr>
              <w:t>３年</w:t>
            </w:r>
            <w:r w:rsidR="004D33AD">
              <w:rPr>
                <w:rFonts w:hint="eastAsia"/>
                <w:color w:val="0000FF"/>
              </w:rPr>
              <w:t xml:space="preserve">　</w:t>
            </w:r>
            <w:r w:rsidR="004D33AD">
              <w:rPr>
                <w:rFonts w:hint="eastAsia"/>
              </w:rPr>
              <w:t>自立生活ハンドブック</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あたらしいほうりつの本（２０１４）</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ＭＳ 明朝"/>
                <w:spacing w:val="2"/>
              </w:rPr>
              <w:t>(</w:t>
            </w:r>
            <w:r>
              <w:rPr>
                <w:rFonts w:hint="eastAsia"/>
              </w:rPr>
              <w:t>一般図書　全日本手をつなぐ育成会</w:t>
            </w:r>
            <w:r>
              <w:rPr>
                <w:rFonts w:ascii="ＭＳ 明朝" w:hAnsi="ＭＳ 明朝"/>
                <w:spacing w:val="2"/>
              </w:rPr>
              <w:t>)</w:t>
            </w:r>
          </w:p>
          <w:p w:rsidR="004D33AD" w:rsidRDefault="00C04C30" w:rsidP="001E1FAC">
            <w:pPr>
              <w:suppressAutoHyphens/>
              <w:kinsoku w:val="0"/>
              <w:autoSpaceDE w:val="0"/>
              <w:autoSpaceDN w:val="0"/>
              <w:spacing w:line="260" w:lineRule="exact"/>
              <w:ind w:left="630" w:hangingChars="300" w:hanging="630"/>
              <w:jc w:val="left"/>
              <w:rPr>
                <w:rFonts w:ascii="ＭＳ 明朝" w:hAnsiTheme="minorHAnsi" w:cs="Times New Roman"/>
              </w:rPr>
            </w:pPr>
            <w:r>
              <w:rPr>
                <w:rFonts w:ascii="ＭＳ 明朝" w:hAnsiTheme="minorHAnsi" w:hint="eastAsia"/>
              </w:rPr>
              <w:t>３年</w:t>
            </w:r>
            <w:r w:rsidR="004D33AD">
              <w:rPr>
                <w:rFonts w:ascii="ＭＳ 明朝" w:hAnsiTheme="minorHAnsi" w:hint="eastAsia"/>
              </w:rPr>
              <w:t xml:space="preserve">　知的障害や自閉症の人たちのための</w:t>
            </w:r>
            <w:r w:rsidR="004D33AD">
              <w:rPr>
                <w:rFonts w:hint="eastAsia"/>
              </w:rPr>
              <w:t>ビジネ　　　スマナー集</w:t>
            </w:r>
          </w:p>
          <w:p w:rsidR="004D33AD" w:rsidRDefault="00AC5F33" w:rsidP="00F65235">
            <w:pPr>
              <w:suppressAutoHyphens/>
              <w:kinsoku w:val="0"/>
              <w:autoSpaceDE w:val="0"/>
              <w:autoSpaceDN w:val="0"/>
              <w:spacing w:line="260" w:lineRule="exact"/>
              <w:jc w:val="left"/>
              <w:rPr>
                <w:rFonts w:ascii="ＭＳ 明朝" w:hAnsiTheme="minorHAnsi" w:cs="Times New Roman"/>
                <w:color w:val="auto"/>
                <w:sz w:val="24"/>
                <w:szCs w:val="24"/>
              </w:rPr>
            </w:pPr>
            <w:r>
              <w:rPr>
                <w:rFonts w:ascii="ＭＳ 明朝" w:hAnsiTheme="minorHAnsi" w:hint="eastAsia"/>
              </w:rPr>
              <w:t xml:space="preserve">　　　　　　　</w:t>
            </w:r>
            <w:r w:rsidR="004D33AD">
              <w:rPr>
                <w:rFonts w:ascii="ＭＳ 明朝" w:hAnsiTheme="minorHAnsi" w:hint="eastAsia"/>
              </w:rPr>
              <w:t>（一般図書　ジアース教育新社）</w:t>
            </w:r>
          </w:p>
        </w:tc>
        <w:tc>
          <w:tcPr>
            <w:tcW w:w="7822" w:type="dxa"/>
            <w:tcBorders>
              <w:top w:val="single" w:sz="4" w:space="0" w:color="000000"/>
              <w:left w:val="single" w:sz="4" w:space="0" w:color="000000"/>
              <w:bottom w:val="single" w:sz="4"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・社会自立に向けてどのように生活していけばよいかが，イラストを用いて具体的に示されている。自立に向けた心構えを養う学習に活用できる。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・社会生活を営む上で，各種補助制度等を利用するときにどのようにしたらよいか，具体的に示されている。社会とのつきあい方の学習に活用できる。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ascii="ＭＳ 明朝" w:hAnsiTheme="minorHAnsi" w:hint="eastAsia"/>
              </w:rPr>
              <w:t>・社会自立のためのソーシャルスキルを学習する指導に適している。ビジネスマナーとなっているが，普段の生活の中で実践できるものが多く取り入れられている。また，それぞれの単元が「正しいマナー，マナー違反，相手はどう考えるか，チェック」という同じ構成で書かれているため，分かりやすく，イラストが多いので興味・関心をもって学習することができ，実態に即した指導に</w:t>
            </w:r>
            <w:r>
              <w:rPr>
                <w:rFonts w:hint="eastAsia"/>
              </w:rPr>
              <w:t>適している。</w:t>
            </w:r>
          </w:p>
          <w:p w:rsidR="004D33AD" w:rsidRDefault="004D33AD" w:rsidP="00F65235">
            <w:pPr>
              <w:suppressAutoHyphens/>
              <w:kinsoku w:val="0"/>
              <w:autoSpaceDE w:val="0"/>
              <w:autoSpaceDN w:val="0"/>
              <w:spacing w:line="260" w:lineRule="exact"/>
              <w:jc w:val="left"/>
              <w:rPr>
                <w:rFonts w:ascii="ＭＳ 明朝" w:hAnsiTheme="minorHAnsi" w:cs="Times New Roman"/>
                <w:color w:val="auto"/>
                <w:sz w:val="24"/>
                <w:szCs w:val="24"/>
              </w:rPr>
            </w:pPr>
          </w:p>
        </w:tc>
      </w:tr>
      <w:tr w:rsidR="004D33AD" w:rsidTr="00A232CF">
        <w:trPr>
          <w:trHeight w:val="1904"/>
        </w:trPr>
        <w:tc>
          <w:tcPr>
            <w:tcW w:w="3277" w:type="dxa"/>
            <w:vMerge/>
            <w:tcBorders>
              <w:top w:val="nil"/>
              <w:left w:val="single" w:sz="12" w:space="0" w:color="000000"/>
              <w:bottom w:val="single" w:sz="12" w:space="0" w:color="000000"/>
              <w:right w:val="single" w:sz="4"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5074" w:type="dxa"/>
            <w:vMerge/>
            <w:tcBorders>
              <w:top w:val="nil"/>
              <w:left w:val="single" w:sz="4" w:space="0" w:color="000000"/>
              <w:bottom w:val="single" w:sz="12" w:space="0" w:color="000000"/>
              <w:right w:val="single" w:sz="12" w:space="0" w:color="000000"/>
            </w:tcBorders>
          </w:tcPr>
          <w:p w:rsidR="004D33AD" w:rsidRDefault="004D33AD" w:rsidP="00F65235">
            <w:pPr>
              <w:overflowPunct/>
              <w:autoSpaceDE w:val="0"/>
              <w:autoSpaceDN w:val="0"/>
              <w:spacing w:line="260" w:lineRule="exact"/>
              <w:jc w:val="left"/>
              <w:textAlignment w:val="auto"/>
              <w:rPr>
                <w:rFonts w:ascii="ＭＳ 明朝" w:hAnsiTheme="minorHAnsi" w:cs="Times New Roman"/>
                <w:color w:val="auto"/>
                <w:sz w:val="24"/>
                <w:szCs w:val="24"/>
              </w:rPr>
            </w:pPr>
          </w:p>
        </w:tc>
        <w:tc>
          <w:tcPr>
            <w:tcW w:w="4756" w:type="dxa"/>
            <w:tcBorders>
              <w:top w:val="single" w:sz="4" w:space="0" w:color="000000"/>
              <w:left w:val="single" w:sz="12" w:space="0" w:color="000000"/>
              <w:bottom w:val="single" w:sz="12" w:space="0" w:color="000000"/>
              <w:right w:val="single" w:sz="4" w:space="0" w:color="000000"/>
            </w:tcBorders>
          </w:tcPr>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１～３年　やさいのうえかたそだてかた</w:t>
            </w:r>
          </w:p>
          <w:p w:rsidR="004D33AD" w:rsidRDefault="004D33AD" w:rsidP="00F65235">
            <w:pPr>
              <w:suppressAutoHyphens/>
              <w:kinsoku w:val="0"/>
              <w:autoSpaceDE w:val="0"/>
              <w:autoSpaceDN w:val="0"/>
              <w:spacing w:line="260" w:lineRule="exact"/>
              <w:jc w:val="right"/>
              <w:rPr>
                <w:rFonts w:ascii="ＭＳ 明朝" w:hAnsiTheme="minorHAnsi" w:cs="Times New Roman"/>
              </w:rPr>
            </w:pPr>
            <w:r>
              <w:rPr>
                <w:rFonts w:ascii="ＭＳ 明朝" w:hAnsi="ＭＳ 明朝"/>
                <w:spacing w:val="2"/>
              </w:rPr>
              <w:t>(</w:t>
            </w:r>
            <w:r>
              <w:rPr>
                <w:rFonts w:hint="eastAsia"/>
              </w:rPr>
              <w:t>一般図書　岩崎書店</w:t>
            </w:r>
            <w:r>
              <w:rPr>
                <w:rFonts w:ascii="ＭＳ 明朝" w:hAnsi="ＭＳ 明朝"/>
                <w:spacing w:val="2"/>
              </w:rPr>
              <w:t>)</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cs="Times New Roman"/>
                <w:spacing w:val="2"/>
              </w:rPr>
              <w:t xml:space="preserve">          </w:t>
            </w:r>
          </w:p>
          <w:p w:rsidR="004D33AD" w:rsidRDefault="00C04C30" w:rsidP="00C04C30">
            <w:pPr>
              <w:suppressAutoHyphens/>
              <w:kinsoku w:val="0"/>
              <w:autoSpaceDE w:val="0"/>
              <w:autoSpaceDN w:val="0"/>
              <w:spacing w:line="260" w:lineRule="exact"/>
              <w:jc w:val="left"/>
              <w:rPr>
                <w:rFonts w:ascii="ＭＳ 明朝" w:hAnsiTheme="minorHAnsi" w:cs="Times New Roman"/>
              </w:rPr>
            </w:pPr>
            <w:r>
              <w:rPr>
                <w:rFonts w:hint="eastAsia"/>
              </w:rPr>
              <w:t xml:space="preserve">１～３年　</w:t>
            </w:r>
            <w:r w:rsidR="004D33AD">
              <w:rPr>
                <w:rFonts w:hint="eastAsia"/>
              </w:rPr>
              <w:t>飼育栽培図鑑</w:t>
            </w:r>
            <w:r w:rsidR="004D33AD">
              <w:rPr>
                <w:rFonts w:cs="Times New Roman"/>
                <w:spacing w:val="2"/>
              </w:rPr>
              <w:t xml:space="preserve"> </w:t>
            </w:r>
          </w:p>
          <w:p w:rsidR="004D33AD" w:rsidRDefault="004D33AD" w:rsidP="00F65235">
            <w:pPr>
              <w:suppressAutoHyphens/>
              <w:kinsoku w:val="0"/>
              <w:autoSpaceDE w:val="0"/>
              <w:autoSpaceDN w:val="0"/>
              <w:spacing w:line="260" w:lineRule="exact"/>
              <w:jc w:val="left"/>
              <w:rPr>
                <w:rFonts w:ascii="ＭＳ 明朝" w:hAnsiTheme="minorHAnsi" w:cs="Times New Roman"/>
              </w:rPr>
            </w:pPr>
            <w:r>
              <w:rPr>
                <w:rFonts w:hint="eastAsia"/>
              </w:rPr>
              <w:t xml:space="preserve">　　　　　　　　はじめて育てる・自分で育てる</w:t>
            </w:r>
          </w:p>
          <w:p w:rsidR="004D33AD" w:rsidRDefault="004D33AD" w:rsidP="001E1FAC">
            <w:pPr>
              <w:suppressAutoHyphens/>
              <w:kinsoku w:val="0"/>
              <w:autoSpaceDE w:val="0"/>
              <w:autoSpaceDN w:val="0"/>
              <w:spacing w:line="260" w:lineRule="exact"/>
              <w:jc w:val="right"/>
              <w:rPr>
                <w:rFonts w:ascii="ＭＳ 明朝" w:hAnsi="ＭＳ 明朝"/>
                <w:spacing w:val="2"/>
              </w:rPr>
            </w:pPr>
            <w:r>
              <w:rPr>
                <w:rFonts w:ascii="ＭＳ 明朝" w:hAnsi="ＭＳ 明朝"/>
                <w:spacing w:val="2"/>
              </w:rPr>
              <w:t>(</w:t>
            </w:r>
            <w:r>
              <w:rPr>
                <w:rFonts w:hint="eastAsia"/>
              </w:rPr>
              <w:t>一般図書　福音館書店</w:t>
            </w:r>
            <w:r>
              <w:rPr>
                <w:rFonts w:ascii="ＭＳ 明朝" w:hAnsi="ＭＳ 明朝"/>
                <w:spacing w:val="2"/>
              </w:rPr>
              <w:t>)</w:t>
            </w:r>
          </w:p>
          <w:p w:rsidR="00393E99" w:rsidRDefault="00393E99" w:rsidP="00393E99">
            <w:pPr>
              <w:suppressAutoHyphens/>
              <w:kinsoku w:val="0"/>
              <w:autoSpaceDE w:val="0"/>
              <w:autoSpaceDN w:val="0"/>
              <w:spacing w:line="260" w:lineRule="exact"/>
              <w:ind w:firstLineChars="400" w:firstLine="856"/>
              <w:jc w:val="left"/>
              <w:rPr>
                <w:rFonts w:ascii="ＭＳ 明朝" w:hAnsi="ＭＳ 明朝"/>
                <w:spacing w:val="2"/>
              </w:rPr>
            </w:pPr>
          </w:p>
          <w:p w:rsidR="00393E99" w:rsidRDefault="00C04C30" w:rsidP="00C04C30">
            <w:pPr>
              <w:suppressAutoHyphens/>
              <w:kinsoku w:val="0"/>
              <w:autoSpaceDE w:val="0"/>
              <w:autoSpaceDN w:val="0"/>
              <w:spacing w:line="260" w:lineRule="exact"/>
              <w:jc w:val="left"/>
              <w:rPr>
                <w:rFonts w:ascii="ＭＳ 明朝" w:hAnsi="ＭＳ 明朝"/>
                <w:spacing w:val="2"/>
              </w:rPr>
            </w:pPr>
            <w:r>
              <w:rPr>
                <w:rFonts w:hint="eastAsia"/>
              </w:rPr>
              <w:t xml:space="preserve">１～３年　</w:t>
            </w:r>
            <w:r w:rsidR="00393E99">
              <w:rPr>
                <w:rFonts w:ascii="ＭＳ 明朝" w:hAnsi="ＭＳ 明朝" w:hint="eastAsia"/>
                <w:spacing w:val="2"/>
              </w:rPr>
              <w:t xml:space="preserve">職業・家庭科　</w:t>
            </w:r>
            <w:r w:rsidR="008E2708">
              <w:rPr>
                <w:rFonts w:ascii="ＭＳ 明朝" w:hAnsi="ＭＳ 明朝" w:hint="eastAsia"/>
                <w:spacing w:val="2"/>
              </w:rPr>
              <w:t>たのしい</w:t>
            </w:r>
            <w:r w:rsidR="00393E99">
              <w:rPr>
                <w:rFonts w:ascii="ＭＳ 明朝" w:hAnsi="ＭＳ 明朝" w:hint="eastAsia"/>
                <w:spacing w:val="2"/>
              </w:rPr>
              <w:t>家庭科</w:t>
            </w:r>
          </w:p>
          <w:p w:rsidR="00393E99" w:rsidRDefault="008E2708" w:rsidP="00C04C30">
            <w:pPr>
              <w:suppressAutoHyphens/>
              <w:kinsoku w:val="0"/>
              <w:autoSpaceDE w:val="0"/>
              <w:autoSpaceDN w:val="0"/>
              <w:spacing w:line="260" w:lineRule="exact"/>
              <w:ind w:firstLineChars="500" w:firstLine="1070"/>
              <w:jc w:val="left"/>
              <w:rPr>
                <w:rFonts w:ascii="ＭＳ 明朝" w:hAnsi="ＭＳ 明朝"/>
                <w:spacing w:val="2"/>
              </w:rPr>
            </w:pPr>
            <w:r>
              <w:rPr>
                <w:rFonts w:ascii="ＭＳ 明朝" w:hAnsi="ＭＳ 明朝" w:hint="eastAsia"/>
                <w:spacing w:val="2"/>
              </w:rPr>
              <w:t>わたし</w:t>
            </w:r>
            <w:bookmarkStart w:id="0" w:name="_GoBack"/>
            <w:bookmarkEnd w:id="0"/>
            <w:r w:rsidR="00393E99">
              <w:rPr>
                <w:rFonts w:ascii="ＭＳ 明朝" w:hAnsi="ＭＳ 明朝" w:hint="eastAsia"/>
                <w:spacing w:val="2"/>
              </w:rPr>
              <w:t>のくらしに生かす</w:t>
            </w:r>
          </w:p>
          <w:p w:rsidR="00393E99" w:rsidRDefault="00393E99" w:rsidP="00393E99">
            <w:pPr>
              <w:suppressAutoHyphens/>
              <w:kinsoku w:val="0"/>
              <w:autoSpaceDE w:val="0"/>
              <w:autoSpaceDN w:val="0"/>
              <w:spacing w:line="260" w:lineRule="exact"/>
              <w:ind w:firstLineChars="400" w:firstLine="856"/>
              <w:jc w:val="right"/>
              <w:rPr>
                <w:rFonts w:ascii="ＭＳ 明朝" w:hAnsiTheme="minorHAnsi" w:cs="Times New Roman"/>
                <w:color w:val="auto"/>
                <w:sz w:val="24"/>
                <w:szCs w:val="24"/>
              </w:rPr>
            </w:pPr>
            <w:r>
              <w:rPr>
                <w:rFonts w:ascii="ＭＳ 明朝" w:hAnsi="ＭＳ 明朝" w:hint="eastAsia"/>
                <w:spacing w:val="2"/>
              </w:rPr>
              <w:t xml:space="preserve">　　　　　　　（一般図書　開隆堂）</w:t>
            </w:r>
          </w:p>
        </w:tc>
        <w:tc>
          <w:tcPr>
            <w:tcW w:w="7822" w:type="dxa"/>
            <w:tcBorders>
              <w:top w:val="single" w:sz="4" w:space="0" w:color="000000"/>
              <w:left w:val="single" w:sz="4" w:space="0" w:color="000000"/>
              <w:bottom w:val="single" w:sz="12" w:space="0" w:color="000000"/>
              <w:right w:val="single" w:sz="12" w:space="0" w:color="000000"/>
            </w:tcBorders>
          </w:tcPr>
          <w:p w:rsidR="004D33AD" w:rsidRDefault="004D33AD" w:rsidP="00FA7404">
            <w:pPr>
              <w:suppressAutoHyphens/>
              <w:kinsoku w:val="0"/>
              <w:autoSpaceDE w:val="0"/>
              <w:autoSpaceDN w:val="0"/>
              <w:spacing w:line="260" w:lineRule="exact"/>
              <w:ind w:left="189" w:hangingChars="90" w:hanging="189"/>
              <w:jc w:val="left"/>
              <w:rPr>
                <w:rFonts w:ascii="ＭＳ 明朝" w:hAnsiTheme="minorHAnsi" w:cs="Times New Roman"/>
              </w:rPr>
            </w:pPr>
            <w:r>
              <w:rPr>
                <w:rFonts w:hint="eastAsia"/>
              </w:rPr>
              <w:t>・身近な野菜についてそれぞれの特徴や苗作り，畑の準備，植え付け，手入れの仕方などを実物に即したイラストを用いて分かりやすく説明している。本書を参考にして，すぐに実践できる内容になっている。</w:t>
            </w:r>
          </w:p>
          <w:p w:rsidR="004D33AD" w:rsidRDefault="004D33AD" w:rsidP="00F65235">
            <w:pPr>
              <w:suppressAutoHyphens/>
              <w:kinsoku w:val="0"/>
              <w:autoSpaceDE w:val="0"/>
              <w:autoSpaceDN w:val="0"/>
              <w:spacing w:line="260" w:lineRule="exact"/>
              <w:jc w:val="left"/>
              <w:rPr>
                <w:rFonts w:ascii="ＭＳ 明朝" w:hAnsiTheme="minorHAnsi" w:cs="Times New Roman"/>
              </w:rPr>
            </w:pPr>
          </w:p>
          <w:p w:rsidR="004D33AD" w:rsidRDefault="004D33AD" w:rsidP="00FA7404">
            <w:pPr>
              <w:suppressAutoHyphens/>
              <w:kinsoku w:val="0"/>
              <w:autoSpaceDE w:val="0"/>
              <w:autoSpaceDN w:val="0"/>
              <w:spacing w:line="260" w:lineRule="exact"/>
              <w:ind w:left="189" w:hangingChars="90" w:hanging="189"/>
              <w:jc w:val="left"/>
            </w:pPr>
            <w:r>
              <w:rPr>
                <w:rFonts w:hint="eastAsia"/>
              </w:rPr>
              <w:t>・昆虫の採集方法や小動物の飼育，植物</w:t>
            </w:r>
            <w:r>
              <w:rPr>
                <w:rFonts w:ascii="ＭＳ 明朝" w:hAnsi="ＭＳ 明朝"/>
              </w:rPr>
              <w:t>(</w:t>
            </w:r>
            <w:r>
              <w:rPr>
                <w:rFonts w:hint="eastAsia"/>
              </w:rPr>
              <w:t>草花，野菜</w:t>
            </w:r>
            <w:r>
              <w:rPr>
                <w:rFonts w:ascii="ＭＳ 明朝" w:hAnsi="ＭＳ 明朝"/>
              </w:rPr>
              <w:t>)</w:t>
            </w:r>
            <w:r>
              <w:rPr>
                <w:rFonts w:hint="eastAsia"/>
              </w:rPr>
              <w:t>の栽培について，イラストを用いて実践的に説明している。生きものを育てる上での心構えについても詳しく言及されており，実態に即した指導に適している。</w:t>
            </w:r>
          </w:p>
          <w:p w:rsidR="00393E99" w:rsidRDefault="00393E99" w:rsidP="00FA7404">
            <w:pPr>
              <w:suppressAutoHyphens/>
              <w:kinsoku w:val="0"/>
              <w:autoSpaceDE w:val="0"/>
              <w:autoSpaceDN w:val="0"/>
              <w:spacing w:line="260" w:lineRule="exact"/>
              <w:ind w:left="189" w:hangingChars="90" w:hanging="189"/>
              <w:jc w:val="left"/>
            </w:pPr>
          </w:p>
          <w:p w:rsidR="00393E99" w:rsidRDefault="00393E99" w:rsidP="00FA7404">
            <w:pPr>
              <w:suppressAutoHyphens/>
              <w:kinsoku w:val="0"/>
              <w:autoSpaceDE w:val="0"/>
              <w:autoSpaceDN w:val="0"/>
              <w:spacing w:line="260" w:lineRule="exact"/>
              <w:ind w:left="189" w:hangingChars="90" w:hanging="189"/>
              <w:jc w:val="left"/>
              <w:rPr>
                <w:rFonts w:ascii="ＭＳ 明朝" w:hAnsiTheme="minorHAnsi" w:cs="Times New Roman"/>
                <w:color w:val="auto"/>
                <w:sz w:val="24"/>
                <w:szCs w:val="24"/>
              </w:rPr>
            </w:pPr>
            <w:r>
              <w:rPr>
                <w:rFonts w:hint="eastAsia"/>
              </w:rPr>
              <w:t>・日常から社会における生活に必要な一般常識やマナーについて，イラストや写真をふんだんに用いて，分かりやすくまとめられている。現在から将来まで活用できる幅広い内容で構成されている。</w:t>
            </w:r>
          </w:p>
        </w:tc>
      </w:tr>
    </w:tbl>
    <w:p w:rsidR="004D33AD" w:rsidRDefault="004D33AD" w:rsidP="00F65235">
      <w:pPr>
        <w:spacing w:line="260" w:lineRule="exact"/>
        <w:rPr>
          <w:rFonts w:ascii="ＭＳ 明朝" w:hAnsiTheme="minorHAnsi" w:cs="Times New Roman"/>
        </w:rPr>
      </w:pPr>
    </w:p>
    <w:p w:rsidR="004D33AD" w:rsidRDefault="004D33AD" w:rsidP="00F65235">
      <w:pPr>
        <w:spacing w:line="260" w:lineRule="exact"/>
        <w:rPr>
          <w:rFonts w:ascii="ＭＳ 明朝" w:hAnsiTheme="minorHAnsi" w:cs="Times New Roman"/>
        </w:rPr>
      </w:pPr>
    </w:p>
    <w:sectPr w:rsidR="004D33AD">
      <w:headerReference w:type="default" r:id="rId7"/>
      <w:footerReference w:type="default" r:id="rId8"/>
      <w:type w:val="continuous"/>
      <w:pgSz w:w="23812" w:h="16838" w:orient="landscape"/>
      <w:pgMar w:top="1530" w:right="1418" w:bottom="1020" w:left="1360" w:header="720" w:footer="720" w:gutter="0"/>
      <w:pgNumType w:start="1"/>
      <w:cols w:space="720"/>
      <w:noEndnote/>
      <w:docGrid w:type="linesAndChars" w:linePitch="2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4C30" w:rsidRDefault="00C04C30">
      <w:r>
        <w:separator/>
      </w:r>
    </w:p>
  </w:endnote>
  <w:endnote w:type="continuationSeparator" w:id="0">
    <w:p w:rsidR="00C04C30" w:rsidRDefault="00C04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30" w:rsidRDefault="00C04C30">
    <w:pPr>
      <w:framePr w:wrap="auto" w:vAnchor="text" w:hAnchor="margin" w:xAlign="center" w:y="1"/>
      <w:jc w:val="center"/>
      <w:rPr>
        <w:rFonts w:ascii="ＭＳ 明朝" w:hAnsiTheme="minorHAnsi" w:cs="Times New Roman"/>
        <w:spacing w:val="60"/>
        <w:sz w:val="20"/>
        <w:szCs w:val="20"/>
      </w:rPr>
    </w:pPr>
    <w:r>
      <w:rPr>
        <w:rFonts w:cs="Times New Roman"/>
        <w:sz w:val="20"/>
        <w:szCs w:val="20"/>
      </w:rPr>
      <w:t xml:space="preserve">- </w:t>
    </w:r>
    <w:r>
      <w:rPr>
        <w:rFonts w:cs="Times New Roman"/>
        <w:sz w:val="20"/>
        <w:szCs w:val="20"/>
      </w:rPr>
      <w:fldChar w:fldCharType="begin"/>
    </w:r>
    <w:r>
      <w:rPr>
        <w:rFonts w:cs="Times New Roman"/>
        <w:sz w:val="20"/>
        <w:szCs w:val="20"/>
      </w:rPr>
      <w:instrText>page \* MERGEFORMAT</w:instrText>
    </w:r>
    <w:r>
      <w:rPr>
        <w:rFonts w:cs="Times New Roman"/>
        <w:sz w:val="20"/>
        <w:szCs w:val="20"/>
      </w:rPr>
      <w:fldChar w:fldCharType="separate"/>
    </w:r>
    <w:r w:rsidR="008E2708">
      <w:rPr>
        <w:rFonts w:cs="Times New Roman"/>
        <w:noProof/>
        <w:sz w:val="20"/>
        <w:szCs w:val="20"/>
      </w:rPr>
      <w:t>5</w:t>
    </w:r>
    <w:r>
      <w:rPr>
        <w:rFonts w:cs="Times New Roman"/>
        <w:sz w:val="20"/>
        <w:szCs w:val="20"/>
      </w:rPr>
      <w:fldChar w:fldCharType="end"/>
    </w:r>
    <w:r>
      <w:rPr>
        <w:rFonts w:cs="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4C30" w:rsidRDefault="00C04C30">
      <w:r>
        <w:rPr>
          <w:rFonts w:ascii="ＭＳ 明朝" w:hAnsiTheme="minorHAnsi" w:cs="Times New Roman"/>
          <w:color w:val="auto"/>
          <w:sz w:val="2"/>
          <w:szCs w:val="2"/>
        </w:rPr>
        <w:continuationSeparator/>
      </w:r>
    </w:p>
  </w:footnote>
  <w:footnote w:type="continuationSeparator" w:id="0">
    <w:p w:rsidR="00C04C30" w:rsidRDefault="00C04C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C30" w:rsidRDefault="00C04C30">
    <w:pPr>
      <w:overflowPunct/>
      <w:autoSpaceDE w:val="0"/>
      <w:autoSpaceDN w:val="0"/>
      <w:jc w:val="left"/>
      <w:textAlignment w:val="auto"/>
      <w:rPr>
        <w:rFonts w:ascii="ＭＳ 明朝" w:hAnsiTheme="minorHAnsi"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bordersDoNotSurroundHeader/>
  <w:bordersDoNotSurroundFooter/>
  <w:proofState w:spelling="clean" w:grammar="dirty"/>
  <w:defaultTabStop w:val="720"/>
  <w:hyphenationZone w:val="0"/>
  <w:drawingGridHorizontalSpacing w:val="0"/>
  <w:drawingGridVerticalSpacing w:val="23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235"/>
    <w:rsid w:val="00025106"/>
    <w:rsid w:val="00047B1F"/>
    <w:rsid w:val="000D5D51"/>
    <w:rsid w:val="00101E1C"/>
    <w:rsid w:val="00192AF9"/>
    <w:rsid w:val="001E1FAC"/>
    <w:rsid w:val="002D5C78"/>
    <w:rsid w:val="00393E99"/>
    <w:rsid w:val="004D33AD"/>
    <w:rsid w:val="00606073"/>
    <w:rsid w:val="0070189E"/>
    <w:rsid w:val="007246EC"/>
    <w:rsid w:val="007D3E7D"/>
    <w:rsid w:val="008913F9"/>
    <w:rsid w:val="008E2708"/>
    <w:rsid w:val="00993D1B"/>
    <w:rsid w:val="00A20F18"/>
    <w:rsid w:val="00A232CF"/>
    <w:rsid w:val="00A46424"/>
    <w:rsid w:val="00A73A33"/>
    <w:rsid w:val="00AC5F33"/>
    <w:rsid w:val="00B9312B"/>
    <w:rsid w:val="00B94212"/>
    <w:rsid w:val="00BF03BD"/>
    <w:rsid w:val="00C04C30"/>
    <w:rsid w:val="00C72BB1"/>
    <w:rsid w:val="00D17D21"/>
    <w:rsid w:val="00D60A56"/>
    <w:rsid w:val="00F65235"/>
    <w:rsid w:val="00F97CD5"/>
    <w:rsid w:val="00FA7404"/>
    <w:rsid w:val="00FD39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08E084D6-9459-4AF4-80AD-47CB77FBE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eastAsia="ＭＳ 明朝" w:hAnsi="Times New Roman"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7404"/>
    <w:pPr>
      <w:tabs>
        <w:tab w:val="center" w:pos="4252"/>
        <w:tab w:val="right" w:pos="8504"/>
      </w:tabs>
      <w:snapToGrid w:val="0"/>
    </w:pPr>
  </w:style>
  <w:style w:type="character" w:customStyle="1" w:styleId="a4">
    <w:name w:val="ヘッダー (文字)"/>
    <w:basedOn w:val="a0"/>
    <w:link w:val="a3"/>
    <w:uiPriority w:val="99"/>
    <w:rsid w:val="00FA7404"/>
    <w:rPr>
      <w:rFonts w:ascii="Times New Roman" w:eastAsia="ＭＳ 明朝" w:hAnsi="Times New Roman" w:cs="ＭＳ 明朝"/>
      <w:color w:val="000000"/>
      <w:kern w:val="0"/>
    </w:rPr>
  </w:style>
  <w:style w:type="paragraph" w:styleId="a5">
    <w:name w:val="footer"/>
    <w:basedOn w:val="a"/>
    <w:link w:val="a6"/>
    <w:uiPriority w:val="99"/>
    <w:unhideWhenUsed/>
    <w:rsid w:val="00FA7404"/>
    <w:pPr>
      <w:tabs>
        <w:tab w:val="center" w:pos="4252"/>
        <w:tab w:val="right" w:pos="8504"/>
      </w:tabs>
      <w:snapToGrid w:val="0"/>
    </w:pPr>
  </w:style>
  <w:style w:type="character" w:customStyle="1" w:styleId="a6">
    <w:name w:val="フッター (文字)"/>
    <w:basedOn w:val="a0"/>
    <w:link w:val="a5"/>
    <w:uiPriority w:val="99"/>
    <w:rsid w:val="00FA7404"/>
    <w:rPr>
      <w:rFonts w:ascii="Times New Roman" w:eastAsia="ＭＳ 明朝" w:hAnsi="Times New Roman"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76C50-77B5-4B8B-AB57-498B75898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9061</Words>
  <Characters>2082</Characters>
  <Application>Microsoft Office Word</Application>
  <DocSecurity>0</DocSecurity>
  <Lines>17</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絹子</dc:creator>
  <cp:keywords/>
  <dc:description/>
  <cp:lastModifiedBy>稲野辺 秀久</cp:lastModifiedBy>
  <cp:revision>18</cp:revision>
  <cp:lastPrinted>2017-07-04T22:39:00Z</cp:lastPrinted>
  <dcterms:created xsi:type="dcterms:W3CDTF">2018-06-11T05:36:00Z</dcterms:created>
  <dcterms:modified xsi:type="dcterms:W3CDTF">2019-06-17T04:33:00Z</dcterms:modified>
</cp:coreProperties>
</file>