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DD6121">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E03A31">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A303D9" w:rsidRPr="00E03A31" w:rsidRDefault="00A303D9" w:rsidP="003F2665">
            <w:pPr>
              <w:spacing w:line="280" w:lineRule="exact"/>
              <w:ind w:right="964"/>
              <w:rPr>
                <w:rFonts w:asciiTheme="minorEastAsia" w:hAnsiTheme="minorEastAsia" w:hint="eastAsia"/>
                <w:kern w:val="0"/>
                <w:sz w:val="18"/>
                <w:szCs w:val="21"/>
              </w:rPr>
            </w:pP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A44863">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A44863">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r2bl w:val="nil"/>
            </w:tcBorders>
          </w:tcPr>
          <w:p w:rsidR="00A44863" w:rsidRDefault="0001743D" w:rsidP="00AB6386">
            <w:pPr>
              <w:rPr>
                <w:rFonts w:asciiTheme="minorEastAsia" w:eastAsiaTheme="minorEastAsia" w:hAnsiTheme="minorEastAsia"/>
                <w:strike/>
              </w:rPr>
            </w:pPr>
            <w:r w:rsidRPr="00774836">
              <w:rPr>
                <w:rFonts w:asciiTheme="minorEastAsia" w:eastAsiaTheme="minorEastAsia" w:hAnsiTheme="minorEastAsia" w:hint="eastAsia"/>
              </w:rPr>
              <w:t>（未受講の場合、その理由）</w:t>
            </w:r>
            <w:r w:rsidR="00635184" w:rsidRPr="00A44863">
              <w:rPr>
                <w:rFonts w:asciiTheme="minorEastAsia" w:eastAsiaTheme="minorEastAsia" w:hAnsiTheme="minorEastAsia" w:hint="eastAsia"/>
              </w:rPr>
              <w:t>※　非公表</w:t>
            </w:r>
          </w:p>
          <w:p w:rsidR="0001743D" w:rsidRPr="00A44863" w:rsidRDefault="00A44863" w:rsidP="00A44863">
            <w:pPr>
              <w:tabs>
                <w:tab w:val="left" w:pos="5100"/>
              </w:tabs>
              <w:rPr>
                <w:rFonts w:asciiTheme="minorEastAsia" w:eastAsiaTheme="minorEastAsia" w:hAnsiTheme="minorEastAsia"/>
              </w:rPr>
            </w:pPr>
            <w:r>
              <w:rPr>
                <w:rFonts w:asciiTheme="minorEastAsia" w:eastAsiaTheme="minorEastAsia" w:hAnsiTheme="minorEastAsia"/>
              </w:rPr>
              <w:tab/>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7B3B2C">
            <w:pPr>
              <w:spacing w:line="280" w:lineRule="exact"/>
              <w:ind w:left="5580" w:hangingChars="3100" w:hanging="5580"/>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007B3B2C">
              <w:rPr>
                <w:rFonts w:asciiTheme="majorEastAsia" w:eastAsiaTheme="majorEastAsia" w:hAnsiTheme="majorEastAsia" w:hint="eastAsia"/>
                <w:kern w:val="0"/>
                <w:sz w:val="18"/>
                <w:szCs w:val="21"/>
              </w:rPr>
              <w:t xml:space="preserve">　　　</w:t>
            </w:r>
            <w:r w:rsidR="007B3B2C" w:rsidRPr="007B3B2C">
              <w:rPr>
                <w:rFonts w:asciiTheme="majorEastAsia" w:eastAsiaTheme="majorEastAsia" w:hAnsiTheme="majorEastAsia" w:hint="eastAsia"/>
                <w:spacing w:val="60"/>
                <w:kern w:val="0"/>
                <w:sz w:val="18"/>
                <w:szCs w:val="21"/>
                <w:fitText w:val="1080" w:id="-2116309760"/>
              </w:rPr>
              <w:t>営業時</w:t>
            </w:r>
            <w:r w:rsidR="007B3B2C" w:rsidRPr="007B3B2C">
              <w:rPr>
                <w:rFonts w:asciiTheme="majorEastAsia" w:eastAsiaTheme="majorEastAsia" w:hAnsiTheme="majorEastAsia" w:hint="eastAsia"/>
                <w:kern w:val="0"/>
                <w:sz w:val="18"/>
                <w:szCs w:val="21"/>
                <w:fitText w:val="1080" w:id="-2116309760"/>
              </w:rPr>
              <w:t>間</w:t>
            </w:r>
            <w:r w:rsidR="007B3B2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r w:rsidR="00682D4A">
              <w:rPr>
                <w:rFonts w:asciiTheme="minorEastAsia" w:eastAsiaTheme="minorEastAsia" w:hAnsiTheme="minorEastAsia" w:hint="eastAsia"/>
              </w:rPr>
              <w:t xml:space="preserve">　　修繕対応不可</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A27C91">
        <w:trPr>
          <w:gridAfter w:val="1"/>
          <w:wAfter w:w="410" w:type="dxa"/>
          <w:trHeight w:val="44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FE1503"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r w:rsidR="00DD6121">
              <w:rPr>
                <w:rFonts w:asciiTheme="minorEastAsia" w:eastAsiaTheme="minorEastAsia" w:hAnsiTheme="minorEastAsia" w:hint="eastAsia"/>
                <w:sz w:val="20"/>
              </w:rPr>
              <w:t>公表を可としていても公表しないことがあります。</w:t>
            </w:r>
          </w:p>
          <w:p w:rsidR="00941E0B" w:rsidRDefault="00FE1503"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FE1503" w:rsidRPr="00400729" w:rsidRDefault="00FE1503"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F37B5B"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DD6121">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DD6121">
                  <w:pPr>
                    <w:spacing w:line="280" w:lineRule="exact"/>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r w:rsidR="00DD6121">
                    <w:rPr>
                      <w:rFonts w:asciiTheme="minorEastAsia" w:eastAsiaTheme="minorEastAsia" w:hAnsiTheme="minorEastAsia" w:hint="eastAsia"/>
                    </w:rPr>
                    <w:t xml:space="preserve">　　　　</w:t>
                  </w:r>
                  <w:r w:rsidR="00DD6121" w:rsidRPr="00DD6121">
                    <w:rPr>
                      <w:rFonts w:asciiTheme="minorEastAsia" w:eastAsiaTheme="minorEastAsia" w:hAnsiTheme="minorEastAsia" w:hint="eastAsia"/>
                      <w:sz w:val="20"/>
                      <w:szCs w:val="20"/>
                    </w:rPr>
                    <w:t>※公表を可としていても公表しないことがあります。</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DD6121"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D6121" w:rsidRPr="00400729" w:rsidRDefault="00AE059C" w:rsidP="00DD6121">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r w:rsidR="00DD6121">
                    <w:rPr>
                      <w:rFonts w:asciiTheme="minorEastAsia" w:eastAsiaTheme="minorEastAsia" w:hAnsiTheme="minorEastAsia" w:hint="eastAsia"/>
                    </w:rPr>
                    <w:t xml:space="preserve">　　　　</w:t>
                  </w:r>
                  <w:r w:rsidR="00DD6121" w:rsidRPr="00DD6121">
                    <w:rPr>
                      <w:rFonts w:asciiTheme="minorEastAsia" w:eastAsiaTheme="minorEastAsia" w:hAnsiTheme="minorEastAsia" w:hint="eastAsia"/>
                      <w:sz w:val="20"/>
                      <w:szCs w:val="20"/>
                    </w:rPr>
                    <w:t>※公表を可としていても公表しないことがあります。</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B4" w:rsidRDefault="003A42B4" w:rsidP="00B11BB1">
      <w:r>
        <w:separator/>
      </w:r>
    </w:p>
  </w:endnote>
  <w:endnote w:type="continuationSeparator" w:id="0">
    <w:p w:rsidR="003A42B4" w:rsidRDefault="003A42B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B4" w:rsidRDefault="003A42B4" w:rsidP="00B11BB1">
      <w:r>
        <w:separator/>
      </w:r>
    </w:p>
  </w:footnote>
  <w:footnote w:type="continuationSeparator" w:id="0">
    <w:p w:rsidR="003A42B4" w:rsidRDefault="003A42B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0283"/>
    <w:rsid w:val="00046CC8"/>
    <w:rsid w:val="00052088"/>
    <w:rsid w:val="00061900"/>
    <w:rsid w:val="00062389"/>
    <w:rsid w:val="000713C6"/>
    <w:rsid w:val="0007769E"/>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B76F9"/>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42B4"/>
    <w:rsid w:val="003B22D8"/>
    <w:rsid w:val="003D2BFD"/>
    <w:rsid w:val="003E56BE"/>
    <w:rsid w:val="003F2665"/>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D4A"/>
    <w:rsid w:val="0069465F"/>
    <w:rsid w:val="00694A07"/>
    <w:rsid w:val="006A29B3"/>
    <w:rsid w:val="006D2597"/>
    <w:rsid w:val="006D575C"/>
    <w:rsid w:val="00700412"/>
    <w:rsid w:val="007031B2"/>
    <w:rsid w:val="00706C0A"/>
    <w:rsid w:val="007152F2"/>
    <w:rsid w:val="00717318"/>
    <w:rsid w:val="007441EE"/>
    <w:rsid w:val="007544BA"/>
    <w:rsid w:val="00774836"/>
    <w:rsid w:val="00787F6C"/>
    <w:rsid w:val="00792F65"/>
    <w:rsid w:val="007B309A"/>
    <w:rsid w:val="007B3B2C"/>
    <w:rsid w:val="007D29E1"/>
    <w:rsid w:val="008140B3"/>
    <w:rsid w:val="00816EC5"/>
    <w:rsid w:val="00816F12"/>
    <w:rsid w:val="00842A89"/>
    <w:rsid w:val="0085366E"/>
    <w:rsid w:val="00873AEC"/>
    <w:rsid w:val="008800C3"/>
    <w:rsid w:val="008A2302"/>
    <w:rsid w:val="008A582B"/>
    <w:rsid w:val="008D78B3"/>
    <w:rsid w:val="009009D0"/>
    <w:rsid w:val="00912DF6"/>
    <w:rsid w:val="00914315"/>
    <w:rsid w:val="00915138"/>
    <w:rsid w:val="00924450"/>
    <w:rsid w:val="00933FDE"/>
    <w:rsid w:val="00941E0B"/>
    <w:rsid w:val="00944C10"/>
    <w:rsid w:val="00952D92"/>
    <w:rsid w:val="00990C49"/>
    <w:rsid w:val="00991BBC"/>
    <w:rsid w:val="00994C6B"/>
    <w:rsid w:val="0099707F"/>
    <w:rsid w:val="009A3E7D"/>
    <w:rsid w:val="009E1113"/>
    <w:rsid w:val="009E1F01"/>
    <w:rsid w:val="009F3119"/>
    <w:rsid w:val="009F51CA"/>
    <w:rsid w:val="00A03ECF"/>
    <w:rsid w:val="00A27C91"/>
    <w:rsid w:val="00A303D9"/>
    <w:rsid w:val="00A317ED"/>
    <w:rsid w:val="00A31DFE"/>
    <w:rsid w:val="00A320C7"/>
    <w:rsid w:val="00A34D08"/>
    <w:rsid w:val="00A44863"/>
    <w:rsid w:val="00A44E7D"/>
    <w:rsid w:val="00A52712"/>
    <w:rsid w:val="00A5430F"/>
    <w:rsid w:val="00A56C50"/>
    <w:rsid w:val="00A5776E"/>
    <w:rsid w:val="00A7773C"/>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C6415"/>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D6121"/>
    <w:rsid w:val="00DE5FCE"/>
    <w:rsid w:val="00DF224F"/>
    <w:rsid w:val="00E03A31"/>
    <w:rsid w:val="00E51C4C"/>
    <w:rsid w:val="00E5365E"/>
    <w:rsid w:val="00E6742A"/>
    <w:rsid w:val="00E82152"/>
    <w:rsid w:val="00EB75B9"/>
    <w:rsid w:val="00EC1165"/>
    <w:rsid w:val="00EC1475"/>
    <w:rsid w:val="00EC28CA"/>
    <w:rsid w:val="00EC2DF4"/>
    <w:rsid w:val="00EE146E"/>
    <w:rsid w:val="00EE1567"/>
    <w:rsid w:val="00EF3DB7"/>
    <w:rsid w:val="00EF6998"/>
    <w:rsid w:val="00EF7CBD"/>
    <w:rsid w:val="00F140BE"/>
    <w:rsid w:val="00F253F6"/>
    <w:rsid w:val="00F27473"/>
    <w:rsid w:val="00F27DCD"/>
    <w:rsid w:val="00F37B5B"/>
    <w:rsid w:val="00F6646D"/>
    <w:rsid w:val="00FB63EA"/>
    <w:rsid w:val="00FC4376"/>
    <w:rsid w:val="00FE1503"/>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5B27D"/>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FE97-C49F-461E-B174-FE665F56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kanri</cp:lastModifiedBy>
  <cp:revision>25</cp:revision>
  <cp:lastPrinted>2020-01-27T05:48:00Z</cp:lastPrinted>
  <dcterms:created xsi:type="dcterms:W3CDTF">2018-10-05T05:46:00Z</dcterms:created>
  <dcterms:modified xsi:type="dcterms:W3CDTF">2023-03-20T08:12:00Z</dcterms:modified>
</cp:coreProperties>
</file>